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B588" w14:textId="77777777" w:rsidR="001232F8" w:rsidRPr="00252920" w:rsidRDefault="001232F8" w:rsidP="00F4685C">
      <w:pPr>
        <w:spacing w:after="0" w:line="240" w:lineRule="auto"/>
        <w:ind w:firstLine="709"/>
        <w:jc w:val="center"/>
        <w:rPr>
          <w:rFonts w:ascii="Times New Roman" w:hAnsi="Times New Roman" w:cs="Times New Roman"/>
          <w:b/>
          <w:sz w:val="24"/>
          <w:szCs w:val="24"/>
        </w:rPr>
      </w:pPr>
      <w:r w:rsidRPr="00252920">
        <w:rPr>
          <w:rFonts w:ascii="Times New Roman" w:hAnsi="Times New Roman" w:cs="Times New Roman"/>
          <w:b/>
          <w:sz w:val="24"/>
          <w:szCs w:val="24"/>
        </w:rPr>
        <w:t>СОГЛАШЕНИЕ О СОТРУДНИЧЕСТВЕ</w:t>
      </w:r>
    </w:p>
    <w:p w14:paraId="3AF1FBF2" w14:textId="77777777" w:rsidR="001232F8" w:rsidRPr="00B96CBB" w:rsidRDefault="001232F8" w:rsidP="00F4685C">
      <w:pPr>
        <w:spacing w:after="0" w:line="240" w:lineRule="auto"/>
        <w:ind w:firstLine="709"/>
        <w:jc w:val="center"/>
        <w:rPr>
          <w:rFonts w:ascii="Times New Roman" w:hAnsi="Times New Roman" w:cs="Times New Roman"/>
          <w:sz w:val="24"/>
          <w:szCs w:val="24"/>
        </w:rPr>
      </w:pPr>
    </w:p>
    <w:p w14:paraId="705B4F13" w14:textId="35A6BFBE" w:rsidR="001232F8" w:rsidRPr="00B96CBB" w:rsidRDefault="001232F8" w:rsidP="00F4685C">
      <w:pPr>
        <w:spacing w:after="0" w:line="240" w:lineRule="auto"/>
        <w:ind w:firstLine="709"/>
        <w:jc w:val="center"/>
        <w:rPr>
          <w:rFonts w:ascii="Times New Roman" w:hAnsi="Times New Roman" w:cs="Times New Roman"/>
          <w:sz w:val="24"/>
          <w:szCs w:val="24"/>
        </w:rPr>
      </w:pPr>
      <w:r w:rsidRPr="00B96CBB">
        <w:rPr>
          <w:rFonts w:ascii="Times New Roman" w:hAnsi="Times New Roman" w:cs="Times New Roman"/>
          <w:sz w:val="24"/>
          <w:szCs w:val="24"/>
        </w:rPr>
        <w:t xml:space="preserve">г. </w:t>
      </w:r>
      <w:r w:rsidR="00331C3D">
        <w:rPr>
          <w:rFonts w:ascii="Times New Roman" w:hAnsi="Times New Roman" w:cs="Times New Roman"/>
          <w:sz w:val="24"/>
          <w:szCs w:val="24"/>
        </w:rPr>
        <w:t xml:space="preserve">Москва            </w:t>
      </w:r>
      <w:r w:rsidR="00252920">
        <w:rPr>
          <w:rFonts w:ascii="Times New Roman" w:hAnsi="Times New Roman" w:cs="Times New Roman"/>
          <w:sz w:val="24"/>
          <w:szCs w:val="24"/>
        </w:rPr>
        <w:t xml:space="preserve">                   </w:t>
      </w:r>
      <w:r w:rsidRPr="00B96CBB">
        <w:rPr>
          <w:rFonts w:ascii="Times New Roman" w:hAnsi="Times New Roman" w:cs="Times New Roman"/>
          <w:sz w:val="24"/>
          <w:szCs w:val="24"/>
        </w:rPr>
        <w:t xml:space="preserve">                    </w:t>
      </w:r>
      <w:r w:rsidR="00252920">
        <w:rPr>
          <w:rFonts w:ascii="Times New Roman" w:hAnsi="Times New Roman" w:cs="Times New Roman"/>
          <w:sz w:val="24"/>
          <w:szCs w:val="24"/>
        </w:rPr>
        <w:t xml:space="preserve">                         </w:t>
      </w:r>
      <w:r w:rsidR="00493D2F">
        <w:rPr>
          <w:rFonts w:ascii="Times New Roman" w:hAnsi="Times New Roman" w:cs="Times New Roman"/>
          <w:sz w:val="24"/>
          <w:szCs w:val="24"/>
        </w:rPr>
        <w:t xml:space="preserve">        </w:t>
      </w:r>
      <w:r w:rsidR="00B96CBB">
        <w:rPr>
          <w:rFonts w:ascii="Times New Roman" w:hAnsi="Times New Roman" w:cs="Times New Roman"/>
          <w:sz w:val="24"/>
          <w:szCs w:val="24"/>
        </w:rPr>
        <w:t xml:space="preserve"> </w:t>
      </w:r>
      <w:r w:rsidRPr="00B96CBB">
        <w:rPr>
          <w:rFonts w:ascii="Times New Roman" w:hAnsi="Times New Roman" w:cs="Times New Roman"/>
          <w:sz w:val="24"/>
          <w:szCs w:val="24"/>
        </w:rPr>
        <w:t xml:space="preserve">   </w:t>
      </w:r>
      <w:r w:rsidR="00F75E40">
        <w:rPr>
          <w:rFonts w:ascii="Times New Roman" w:hAnsi="Times New Roman" w:cs="Times New Roman"/>
          <w:sz w:val="24"/>
          <w:szCs w:val="24"/>
        </w:rPr>
        <w:t>«</w:t>
      </w:r>
      <w:r w:rsidR="00331C3D">
        <w:rPr>
          <w:rFonts w:ascii="Times New Roman" w:hAnsi="Times New Roman" w:cs="Times New Roman"/>
          <w:sz w:val="24"/>
          <w:szCs w:val="24"/>
        </w:rPr>
        <w:t>__</w:t>
      </w:r>
      <w:r w:rsidR="00F75E40">
        <w:rPr>
          <w:rFonts w:ascii="Times New Roman" w:hAnsi="Times New Roman" w:cs="Times New Roman"/>
          <w:sz w:val="24"/>
          <w:szCs w:val="24"/>
        </w:rPr>
        <w:t xml:space="preserve">» </w:t>
      </w:r>
      <w:r w:rsidR="00331C3D">
        <w:rPr>
          <w:rFonts w:ascii="Times New Roman" w:hAnsi="Times New Roman" w:cs="Times New Roman"/>
          <w:sz w:val="24"/>
          <w:szCs w:val="24"/>
        </w:rPr>
        <w:t>______________</w:t>
      </w:r>
      <w:r w:rsidRPr="00B96CBB">
        <w:rPr>
          <w:rFonts w:ascii="Times New Roman" w:hAnsi="Times New Roman" w:cs="Times New Roman"/>
          <w:sz w:val="24"/>
          <w:szCs w:val="24"/>
        </w:rPr>
        <w:t>20</w:t>
      </w:r>
      <w:r w:rsidR="005E374F">
        <w:rPr>
          <w:rFonts w:ascii="Times New Roman" w:hAnsi="Times New Roman" w:cs="Times New Roman"/>
          <w:sz w:val="24"/>
          <w:szCs w:val="24"/>
        </w:rPr>
        <w:t>22</w:t>
      </w:r>
      <w:r w:rsidR="00C92B29" w:rsidRPr="00B96CBB">
        <w:rPr>
          <w:rFonts w:ascii="Times New Roman" w:hAnsi="Times New Roman" w:cs="Times New Roman"/>
          <w:sz w:val="24"/>
          <w:szCs w:val="24"/>
        </w:rPr>
        <w:t xml:space="preserve"> </w:t>
      </w:r>
      <w:r w:rsidRPr="00B96CBB">
        <w:rPr>
          <w:rFonts w:ascii="Times New Roman" w:hAnsi="Times New Roman" w:cs="Times New Roman"/>
          <w:sz w:val="24"/>
          <w:szCs w:val="24"/>
        </w:rPr>
        <w:t>г.</w:t>
      </w:r>
    </w:p>
    <w:p w14:paraId="79F575C6" w14:textId="77777777" w:rsidR="001232F8" w:rsidRPr="00B96CBB" w:rsidRDefault="001232F8" w:rsidP="00F4685C">
      <w:pPr>
        <w:spacing w:after="0" w:line="240" w:lineRule="auto"/>
        <w:ind w:firstLine="709"/>
        <w:jc w:val="center"/>
        <w:rPr>
          <w:rFonts w:ascii="Times New Roman" w:hAnsi="Times New Roman" w:cs="Times New Roman"/>
          <w:sz w:val="24"/>
          <w:szCs w:val="24"/>
        </w:rPr>
      </w:pPr>
    </w:p>
    <w:p w14:paraId="35CE4482" w14:textId="56D5D642" w:rsidR="005E374F" w:rsidRDefault="00702484" w:rsidP="00274EEE">
      <w:pPr>
        <w:pStyle w:val="a6"/>
        <w:shd w:val="clear" w:color="auto" w:fill="FFFFFF"/>
        <w:spacing w:line="270" w:lineRule="atLeast"/>
        <w:ind w:firstLine="709"/>
        <w:jc w:val="both"/>
      </w:pPr>
      <w:r w:rsidRPr="00B96CBB">
        <w:rPr>
          <w:b/>
          <w:shd w:val="clear" w:color="auto" w:fill="FFFFFF"/>
        </w:rPr>
        <w:t xml:space="preserve">Благотворительный </w:t>
      </w:r>
      <w:r w:rsidR="005E374F">
        <w:rPr>
          <w:b/>
          <w:shd w:val="clear" w:color="auto" w:fill="FFFFFF"/>
        </w:rPr>
        <w:t>ф</w:t>
      </w:r>
      <w:r w:rsidRPr="00B96CBB">
        <w:rPr>
          <w:b/>
          <w:shd w:val="clear" w:color="auto" w:fill="FFFFFF"/>
        </w:rPr>
        <w:t>онд «Я РАСТУ СО С СПОРТОМ»</w:t>
      </w:r>
      <w:r w:rsidR="001232F8" w:rsidRPr="00B96CBB">
        <w:rPr>
          <w:shd w:val="clear" w:color="auto" w:fill="FFFFFF"/>
        </w:rPr>
        <w:t xml:space="preserve">, </w:t>
      </w:r>
      <w:r w:rsidR="00F75E40">
        <w:rPr>
          <w:shd w:val="clear" w:color="auto" w:fill="FFFFFF"/>
        </w:rPr>
        <w:t>именуемый в дальнейшем «</w:t>
      </w:r>
      <w:proofErr w:type="spellStart"/>
      <w:r w:rsidR="00F75E40" w:rsidRPr="00F75E40">
        <w:rPr>
          <w:b/>
          <w:bCs/>
          <w:shd w:val="clear" w:color="auto" w:fill="FFFFFF"/>
        </w:rPr>
        <w:t>Фонд</w:t>
      </w:r>
      <w:r w:rsidR="00F75E40">
        <w:rPr>
          <w:shd w:val="clear" w:color="auto" w:fill="FFFFFF"/>
        </w:rPr>
        <w:t>»,</w:t>
      </w:r>
      <w:r w:rsidR="001232F8" w:rsidRPr="00B96CBB">
        <w:t>в</w:t>
      </w:r>
      <w:proofErr w:type="spellEnd"/>
      <w:r w:rsidR="001232F8" w:rsidRPr="00B96CBB">
        <w:t xml:space="preserve"> лице </w:t>
      </w:r>
      <w:r w:rsidR="001232F8" w:rsidRPr="00F75E40">
        <w:rPr>
          <w:bCs/>
        </w:rPr>
        <w:t xml:space="preserve">Президента </w:t>
      </w:r>
      <w:r w:rsidRPr="00F75E40">
        <w:rPr>
          <w:bCs/>
        </w:rPr>
        <w:t>Смирнова Мирослава Сергеевича</w:t>
      </w:r>
      <w:r w:rsidR="001232F8" w:rsidRPr="00B96CBB">
        <w:t>, действующего на основании Устава,</w:t>
      </w:r>
      <w:r w:rsidR="00F75E40">
        <w:t xml:space="preserve"> </w:t>
      </w:r>
      <w:r w:rsidR="001232F8" w:rsidRPr="00B96CBB">
        <w:t xml:space="preserve">с одной стороны, и </w:t>
      </w:r>
      <w:r w:rsidR="005E374F">
        <w:t xml:space="preserve">                 </w:t>
      </w:r>
    </w:p>
    <w:p w14:paraId="70D3C2E7" w14:textId="0BA1989B" w:rsidR="005E374F" w:rsidRDefault="00331C3D" w:rsidP="00274EEE">
      <w:pPr>
        <w:pStyle w:val="a6"/>
        <w:shd w:val="clear" w:color="auto" w:fill="FFFFFF"/>
        <w:spacing w:line="270" w:lineRule="atLeast"/>
        <w:ind w:firstLine="709"/>
        <w:jc w:val="both"/>
      </w:pPr>
      <w:r>
        <w:rPr>
          <w:b/>
        </w:rPr>
        <w:t>______________________________________________________</w:t>
      </w:r>
      <w:r w:rsidR="001232F8" w:rsidRPr="00B96CBB">
        <w:t>,</w:t>
      </w:r>
      <w:r w:rsidR="00F75E40">
        <w:t xml:space="preserve"> именуемое в дальнейшем «</w:t>
      </w:r>
      <w:r w:rsidR="00F75E40" w:rsidRPr="00F75E40">
        <w:rPr>
          <w:b/>
          <w:bCs/>
        </w:rPr>
        <w:t>Организация</w:t>
      </w:r>
      <w:r w:rsidR="00F75E40">
        <w:t>»,</w:t>
      </w:r>
      <w:r w:rsidR="001232F8" w:rsidRPr="00B96CBB">
        <w:t xml:space="preserve"> в лице </w:t>
      </w:r>
      <w:r>
        <w:rPr>
          <w:b/>
        </w:rPr>
        <w:t>__________________________</w:t>
      </w:r>
      <w:r w:rsidR="00E41F69" w:rsidRPr="00B96CBB">
        <w:rPr>
          <w:b/>
        </w:rPr>
        <w:t>,</w:t>
      </w:r>
      <w:r w:rsidR="00E41F69" w:rsidRPr="00B96CBB">
        <w:t xml:space="preserve"> </w:t>
      </w:r>
      <w:r w:rsidR="001232F8" w:rsidRPr="00B96CBB">
        <w:t>действующе</w:t>
      </w:r>
      <w:r w:rsidR="00E41F69" w:rsidRPr="00B96CBB">
        <w:t>го</w:t>
      </w:r>
      <w:r w:rsidR="001232F8" w:rsidRPr="00B96CBB">
        <w:t xml:space="preserve"> на основании</w:t>
      </w:r>
      <w:r w:rsidR="00E41F69" w:rsidRPr="00B96CBB">
        <w:t xml:space="preserve"> Устава</w:t>
      </w:r>
      <w:r w:rsidR="001232F8" w:rsidRPr="00B96CBB">
        <w:t>, с другой стороны</w:t>
      </w:r>
      <w:r w:rsidR="005E374F">
        <w:t>,</w:t>
      </w:r>
    </w:p>
    <w:p w14:paraId="58B42018" w14:textId="344C947F" w:rsidR="001232F8" w:rsidRDefault="005E374F" w:rsidP="00274EEE">
      <w:pPr>
        <w:pStyle w:val="a6"/>
        <w:shd w:val="clear" w:color="auto" w:fill="FFFFFF"/>
        <w:spacing w:line="270" w:lineRule="atLeast"/>
        <w:ind w:firstLine="709"/>
        <w:jc w:val="both"/>
      </w:pPr>
      <w:r>
        <w:t xml:space="preserve">совместно </w:t>
      </w:r>
      <w:r w:rsidR="001232F8" w:rsidRPr="00B96CBB">
        <w:t xml:space="preserve">именуемые </w:t>
      </w:r>
      <w:r>
        <w:t>в дальнейшем</w:t>
      </w:r>
      <w:r w:rsidRPr="00B96CBB">
        <w:t xml:space="preserve"> </w:t>
      </w:r>
      <w:r>
        <w:t>«</w:t>
      </w:r>
      <w:r w:rsidR="001232F8" w:rsidRPr="00F75E40">
        <w:rPr>
          <w:b/>
          <w:bCs/>
        </w:rPr>
        <w:t>Стороны</w:t>
      </w:r>
      <w:r>
        <w:t>»</w:t>
      </w:r>
      <w:r w:rsidR="001232F8" w:rsidRPr="00B96CBB">
        <w:t>,</w:t>
      </w:r>
      <w:r>
        <w:t xml:space="preserve"> а по отдельности – «</w:t>
      </w:r>
      <w:r w:rsidRPr="00F75E40">
        <w:rPr>
          <w:b/>
          <w:bCs/>
        </w:rPr>
        <w:t>Сторона</w:t>
      </w:r>
      <w:r>
        <w:t>»,</w:t>
      </w:r>
      <w:r w:rsidR="001232F8" w:rsidRPr="00B96CBB">
        <w:t xml:space="preserve"> заключили настоящее соглашение</w:t>
      </w:r>
      <w:r>
        <w:t xml:space="preserve"> о сотрудничестве (далее – «</w:t>
      </w:r>
      <w:r w:rsidRPr="00F75E40">
        <w:rPr>
          <w:b/>
          <w:bCs/>
        </w:rPr>
        <w:t>Соглашение</w:t>
      </w:r>
      <w:r>
        <w:t>»)</w:t>
      </w:r>
      <w:r w:rsidR="001232F8" w:rsidRPr="00B96CBB">
        <w:t xml:space="preserve"> о нижеследующем:</w:t>
      </w:r>
    </w:p>
    <w:p w14:paraId="1140199B" w14:textId="77777777" w:rsidR="00252920" w:rsidRPr="00B96CBB" w:rsidRDefault="00252920" w:rsidP="00F4685C">
      <w:pPr>
        <w:pStyle w:val="a6"/>
        <w:shd w:val="clear" w:color="auto" w:fill="FFFFFF"/>
        <w:spacing w:before="0" w:beforeAutospacing="0" w:after="0" w:afterAutospacing="0" w:line="270" w:lineRule="atLeast"/>
        <w:ind w:firstLine="709"/>
        <w:jc w:val="both"/>
      </w:pPr>
    </w:p>
    <w:p w14:paraId="6322FD76" w14:textId="78E999AF" w:rsidR="00702484" w:rsidRPr="00B96CBB" w:rsidRDefault="00B96CBB" w:rsidP="00F4685C">
      <w:pPr>
        <w:pStyle w:val="a6"/>
        <w:shd w:val="clear" w:color="auto" w:fill="FFFFFF"/>
        <w:spacing w:before="0" w:beforeAutospacing="0" w:after="0" w:afterAutospacing="0" w:line="270" w:lineRule="atLeast"/>
        <w:ind w:firstLine="709"/>
        <w:jc w:val="center"/>
        <w:rPr>
          <w:b/>
        </w:rPr>
      </w:pPr>
      <w:r w:rsidRPr="00B96CBB">
        <w:rPr>
          <w:b/>
        </w:rPr>
        <w:t>1.</w:t>
      </w:r>
      <w:r w:rsidR="005E374F">
        <w:rPr>
          <w:b/>
        </w:rPr>
        <w:t>П</w:t>
      </w:r>
      <w:r w:rsidR="00702484" w:rsidRPr="00B96CBB">
        <w:rPr>
          <w:b/>
        </w:rPr>
        <w:t>редмет Соглашения</w:t>
      </w:r>
    </w:p>
    <w:p w14:paraId="506293DF" w14:textId="34B9CEB4" w:rsidR="009318AE" w:rsidRPr="00B96CBB" w:rsidRDefault="005E374F" w:rsidP="00F75E40">
      <w:pPr>
        <w:pStyle w:val="a6"/>
        <w:shd w:val="clear" w:color="auto" w:fill="FFFFFF"/>
        <w:spacing w:before="240" w:beforeAutospacing="0" w:after="0" w:afterAutospacing="0" w:line="270" w:lineRule="atLeast"/>
        <w:ind w:firstLine="709"/>
        <w:jc w:val="both"/>
      </w:pPr>
      <w:r>
        <w:t xml:space="preserve">1.1. Стороны настоящим договорились </w:t>
      </w:r>
      <w:r w:rsidR="00A30267">
        <w:t xml:space="preserve">о сотрудничестве </w:t>
      </w:r>
      <w:r w:rsidR="00702484" w:rsidRPr="00B96CBB">
        <w:t xml:space="preserve">в рамках реализации </w:t>
      </w:r>
      <w:r w:rsidR="00A30267">
        <w:t xml:space="preserve">общеполезных некоммерческих </w:t>
      </w:r>
      <w:r w:rsidR="00702484" w:rsidRPr="00B96CBB">
        <w:t>проект</w:t>
      </w:r>
      <w:r w:rsidR="00B34775">
        <w:t>ов Сторон</w:t>
      </w:r>
      <w:r w:rsidR="00702484" w:rsidRPr="00B96CBB">
        <w:t xml:space="preserve"> </w:t>
      </w:r>
      <w:r w:rsidR="00A40EF0">
        <w:t xml:space="preserve">в </w:t>
      </w:r>
      <w:r w:rsidR="009318AE">
        <w:t>различных регионах Российской Федерации.</w:t>
      </w:r>
    </w:p>
    <w:p w14:paraId="38140D37" w14:textId="573B9A3E" w:rsidR="00A30267" w:rsidRDefault="00517F13" w:rsidP="00F75E40">
      <w:pPr>
        <w:pStyle w:val="a6"/>
        <w:shd w:val="clear" w:color="auto" w:fill="FFFFFF"/>
        <w:spacing w:before="240" w:beforeAutospacing="0" w:after="0" w:afterAutospacing="0" w:line="270" w:lineRule="atLeast"/>
        <w:ind w:firstLine="709"/>
        <w:jc w:val="both"/>
      </w:pPr>
      <w:r w:rsidRPr="00B96CBB">
        <w:t>1.</w:t>
      </w:r>
      <w:r w:rsidR="00A30267">
        <w:t>2</w:t>
      </w:r>
      <w:r w:rsidRPr="00B96CBB">
        <w:t xml:space="preserve">. </w:t>
      </w:r>
      <w:r w:rsidR="00A30267">
        <w:t>В целях реализации настоящего Соглашения Стороны осуществляют сотрудничество</w:t>
      </w:r>
      <w:r w:rsidR="006A353D">
        <w:t>, в том числе</w:t>
      </w:r>
      <w:r w:rsidR="00A30267">
        <w:t xml:space="preserve"> по следующим направлениям:</w:t>
      </w:r>
    </w:p>
    <w:p w14:paraId="70CFC373" w14:textId="249927F9" w:rsidR="009318AE" w:rsidRDefault="00A30267" w:rsidP="00F75E40">
      <w:pPr>
        <w:pStyle w:val="a6"/>
        <w:shd w:val="clear" w:color="auto" w:fill="FFFFFF"/>
        <w:spacing w:before="240" w:beforeAutospacing="0" w:after="0" w:afterAutospacing="0" w:line="270" w:lineRule="atLeast"/>
        <w:ind w:firstLine="709"/>
        <w:jc w:val="both"/>
      </w:pPr>
      <w:r>
        <w:t xml:space="preserve">1.2.1. </w:t>
      </w:r>
      <w:r w:rsidR="00517F13" w:rsidRPr="00B96CBB">
        <w:t xml:space="preserve">Поддержка и развитее </w:t>
      </w:r>
      <w:r w:rsidR="00323031" w:rsidRPr="00B96CBB">
        <w:t>национального вида спорта Самбо</w:t>
      </w:r>
      <w:r w:rsidR="00547EC2">
        <w:t xml:space="preserve">, </w:t>
      </w:r>
      <w:r w:rsidR="00267165">
        <w:t>единоборств</w:t>
      </w:r>
      <w:r w:rsidR="00547EC2">
        <w:t>,</w:t>
      </w:r>
      <w:r w:rsidR="00267165">
        <w:t xml:space="preserve"> боевых искусств</w:t>
      </w:r>
      <w:r w:rsidR="00B34775">
        <w:t xml:space="preserve">, мини-футбола </w:t>
      </w:r>
      <w:r w:rsidR="00547EC2">
        <w:t>и других видов</w:t>
      </w:r>
      <w:r>
        <w:t xml:space="preserve"> спорта</w:t>
      </w:r>
      <w:r w:rsidR="00323031">
        <w:t>.</w:t>
      </w:r>
    </w:p>
    <w:p w14:paraId="6D8A1321" w14:textId="528FF933" w:rsidR="00517F13" w:rsidRDefault="00517F13" w:rsidP="00F75E40">
      <w:pPr>
        <w:pStyle w:val="a6"/>
        <w:shd w:val="clear" w:color="auto" w:fill="FFFFFF"/>
        <w:spacing w:before="240" w:beforeAutospacing="0" w:after="0" w:afterAutospacing="0" w:line="270" w:lineRule="atLeast"/>
        <w:ind w:firstLine="709"/>
        <w:jc w:val="both"/>
      </w:pPr>
      <w:r w:rsidRPr="00B96CBB">
        <w:t>1.2.</w:t>
      </w:r>
      <w:r w:rsidR="00A30267">
        <w:t>2.</w:t>
      </w:r>
      <w:r w:rsidRPr="00B96CBB">
        <w:t xml:space="preserve"> Содействие в организации и проведении разноплановых работ по открытию бесплатных </w:t>
      </w:r>
      <w:r w:rsidR="00D05E58">
        <w:t>залов</w:t>
      </w:r>
      <w:r w:rsidR="00D05E58" w:rsidRPr="00B96CBB">
        <w:t xml:space="preserve"> </w:t>
      </w:r>
      <w:r w:rsidRPr="00B96CBB">
        <w:t xml:space="preserve">единоборств </w:t>
      </w:r>
      <w:r w:rsidR="00547EC2" w:rsidRPr="00B96CBB">
        <w:t xml:space="preserve">«Я РАСТУ СО СПОРТОМ» </w:t>
      </w:r>
      <w:r w:rsidR="00323031">
        <w:t>для организации занятий по самбо, единоборства</w:t>
      </w:r>
      <w:r w:rsidR="00547EC2">
        <w:t>м, боевым искусствам и другим видам</w:t>
      </w:r>
      <w:r w:rsidR="00A30267">
        <w:t xml:space="preserve"> спорта</w:t>
      </w:r>
      <w:r w:rsidR="00547EC2">
        <w:t xml:space="preserve"> </w:t>
      </w:r>
      <w:r w:rsidR="001F79F0" w:rsidRPr="00B96CBB">
        <w:t>в учебных заведениях</w:t>
      </w:r>
      <w:r w:rsidR="00D05E58">
        <w:t xml:space="preserve"> и иных соответствующих учреждениях</w:t>
      </w:r>
      <w:r w:rsidR="001F79F0" w:rsidRPr="00B96CBB">
        <w:t>.</w:t>
      </w:r>
    </w:p>
    <w:p w14:paraId="650CB8AB" w14:textId="71976043" w:rsidR="00B34775" w:rsidRPr="00B96CBB" w:rsidRDefault="00B34775" w:rsidP="00F75E40">
      <w:pPr>
        <w:pStyle w:val="a6"/>
        <w:shd w:val="clear" w:color="auto" w:fill="FFFFFF"/>
        <w:spacing w:before="240" w:beforeAutospacing="0" w:after="0" w:afterAutospacing="0" w:line="270" w:lineRule="atLeast"/>
        <w:ind w:firstLine="709"/>
        <w:jc w:val="both"/>
      </w:pPr>
      <w:r>
        <w:t>1.</w:t>
      </w:r>
      <w:r w:rsidR="00A30267">
        <w:t>2.</w:t>
      </w:r>
      <w:r>
        <w:t xml:space="preserve">3. Информационная поддержка в сети </w:t>
      </w:r>
      <w:r w:rsidR="00D05E58">
        <w:t>«И</w:t>
      </w:r>
      <w:r>
        <w:t>нтернет</w:t>
      </w:r>
      <w:r w:rsidR="00D05E58">
        <w:t>»</w:t>
      </w:r>
      <w:r>
        <w:t xml:space="preserve"> и </w:t>
      </w:r>
      <w:r w:rsidR="00D05E58">
        <w:t xml:space="preserve">иных </w:t>
      </w:r>
      <w:r>
        <w:t>средствах массовой информации.</w:t>
      </w:r>
    </w:p>
    <w:p w14:paraId="341576AD" w14:textId="499BEC0A" w:rsidR="00702484" w:rsidRPr="00B96CBB" w:rsidRDefault="00517F13" w:rsidP="00F75E40">
      <w:pPr>
        <w:pStyle w:val="a6"/>
        <w:shd w:val="clear" w:color="auto" w:fill="FFFFFF"/>
        <w:spacing w:before="240" w:beforeAutospacing="0" w:after="0" w:afterAutospacing="0" w:line="270" w:lineRule="atLeast"/>
        <w:ind w:firstLine="709"/>
        <w:jc w:val="both"/>
      </w:pPr>
      <w:r w:rsidRPr="00B96CBB">
        <w:t>1.</w:t>
      </w:r>
      <w:r w:rsidR="006A353D">
        <w:t>2.</w:t>
      </w:r>
      <w:r w:rsidR="00B34775">
        <w:t>4</w:t>
      </w:r>
      <w:r w:rsidRPr="00B96CBB">
        <w:t>.</w:t>
      </w:r>
      <w:r w:rsidR="001F79F0" w:rsidRPr="00B96CBB">
        <w:t xml:space="preserve"> </w:t>
      </w:r>
      <w:r w:rsidRPr="00B96CBB">
        <w:t>Содействие деятельности в сфере пропаганды здорового образа жизни</w:t>
      </w:r>
      <w:r w:rsidR="001F79F0" w:rsidRPr="00B96CBB">
        <w:t>, военно-патриотического, духовно-нравственного воспитания детей и молодежи</w:t>
      </w:r>
      <w:r w:rsidR="00496565">
        <w:t>.</w:t>
      </w:r>
    </w:p>
    <w:p w14:paraId="36769CAC" w14:textId="5737A52F" w:rsidR="001F79F0" w:rsidRPr="00076410" w:rsidRDefault="001F79F0" w:rsidP="00F75E40">
      <w:pPr>
        <w:pStyle w:val="a6"/>
        <w:shd w:val="clear" w:color="auto" w:fill="FFFFFF"/>
        <w:spacing w:before="240" w:beforeAutospacing="0" w:after="0" w:afterAutospacing="0" w:line="270" w:lineRule="atLeast"/>
        <w:ind w:firstLine="709"/>
        <w:jc w:val="both"/>
      </w:pPr>
      <w:r w:rsidRPr="00B96CBB">
        <w:t>1.</w:t>
      </w:r>
      <w:r w:rsidR="006A353D">
        <w:t>2.</w:t>
      </w:r>
      <w:r w:rsidR="00B34775">
        <w:t>5</w:t>
      </w:r>
      <w:r w:rsidRPr="00B96CBB">
        <w:t>. Поддержка общественно значимых молодежных инициатив, проектов, детского и молодежного движения, детских и молодежных организаций.</w:t>
      </w:r>
      <w:r w:rsidR="003C6010" w:rsidRPr="00B96CBB">
        <w:t xml:space="preserve"> </w:t>
      </w:r>
    </w:p>
    <w:p w14:paraId="7F653372" w14:textId="5754EB5E" w:rsidR="001F79F0" w:rsidRPr="00B96CBB" w:rsidRDefault="00B96CBB" w:rsidP="00F75E40">
      <w:pPr>
        <w:pStyle w:val="a6"/>
        <w:shd w:val="clear" w:color="auto" w:fill="FFFFFF"/>
        <w:spacing w:before="240" w:beforeAutospacing="0" w:after="0" w:afterAutospacing="0" w:line="270" w:lineRule="atLeast"/>
        <w:ind w:firstLine="709"/>
        <w:jc w:val="both"/>
      </w:pPr>
      <w:r w:rsidRPr="00B96CBB">
        <w:t>1.</w:t>
      </w:r>
      <w:r w:rsidR="006A353D">
        <w:t>2.</w:t>
      </w:r>
      <w:r w:rsidR="00B34775">
        <w:t>6</w:t>
      </w:r>
      <w:r w:rsidRPr="00B96CBB">
        <w:t>. Формирование общественного интереса и внимания к проблемам и социальной адаптации детей</w:t>
      </w:r>
      <w:r w:rsidR="00534936">
        <w:t>-</w:t>
      </w:r>
      <w:r w:rsidRPr="00B96CBB">
        <w:t>сирот и детей, оставшихся без попечения.</w:t>
      </w:r>
    </w:p>
    <w:p w14:paraId="687388C2" w14:textId="60F091A5" w:rsidR="00252920" w:rsidRDefault="00B96CBB" w:rsidP="00F75E40">
      <w:pPr>
        <w:pStyle w:val="a6"/>
        <w:shd w:val="clear" w:color="auto" w:fill="FFFFFF"/>
        <w:spacing w:before="240" w:beforeAutospacing="0" w:after="0" w:afterAutospacing="0" w:line="270" w:lineRule="atLeast"/>
        <w:ind w:firstLine="709"/>
        <w:jc w:val="both"/>
      </w:pPr>
      <w:r w:rsidRPr="00B96CBB">
        <w:t>1.</w:t>
      </w:r>
      <w:r w:rsidR="006A353D">
        <w:t>2.</w:t>
      </w:r>
      <w:r w:rsidR="00B34775">
        <w:t>7</w:t>
      </w:r>
      <w:r w:rsidRPr="00B96CBB">
        <w:t>. Организация и участие в мероприятиях с представителями органов законодательной и исполнительной власти с коммерческими и некоммерческими структурами для обсуждения проблематики благотворительной деятельности и выработки путе</w:t>
      </w:r>
      <w:r w:rsidR="00B34775">
        <w:t>й их решения в рамках проектов Сторон</w:t>
      </w:r>
      <w:r w:rsidR="006A353D">
        <w:t>.</w:t>
      </w:r>
    </w:p>
    <w:p w14:paraId="08105EAE" w14:textId="75273286" w:rsidR="006A353D" w:rsidRDefault="006A353D" w:rsidP="00F75E40">
      <w:pPr>
        <w:pStyle w:val="a6"/>
        <w:shd w:val="clear" w:color="auto" w:fill="FFFFFF"/>
        <w:spacing w:before="240" w:beforeAutospacing="0" w:after="0" w:afterAutospacing="0" w:line="270" w:lineRule="atLeast"/>
        <w:ind w:firstLine="709"/>
        <w:jc w:val="both"/>
      </w:pPr>
      <w:r>
        <w:t xml:space="preserve">1.3. </w:t>
      </w:r>
      <w:r w:rsidRPr="006A353D">
        <w:t xml:space="preserve">В связи с осуществлением Сторонами некоммерческой деятельности их сотрудничество в рамках настоящего Соглашения не является предпринимательской или приносящей доход деятельностью, а преследует общеполезные цели, направленные на достижение общественных благ. Стороны договорились осуществлять сотрудничество без образования самостоятельного юридического лица. Стороны признают, что что никакое положение настоящего Соглашения не может и не должно толковаться как оферта, предварительный договор, договор поставки, договор </w:t>
      </w:r>
      <w:r w:rsidRPr="006A353D">
        <w:lastRenderedPageBreak/>
        <w:t>подряда, договор возмездного оказания услуг, агентский договор, договор простого товарищества или иной договор о ведении совместной деятельности, в том числе согласно условиям и требования статьи 429 Гражданского кодекса Российской Федерации</w:t>
      </w:r>
      <w:r>
        <w:t>.</w:t>
      </w:r>
    </w:p>
    <w:p w14:paraId="7BCA385D" w14:textId="7579FEDE" w:rsidR="006A353D" w:rsidRDefault="006A353D" w:rsidP="00F75E40">
      <w:pPr>
        <w:pStyle w:val="a6"/>
        <w:shd w:val="clear" w:color="auto" w:fill="FFFFFF"/>
        <w:spacing w:before="240" w:beforeAutospacing="0" w:after="0" w:afterAutospacing="0" w:line="270" w:lineRule="atLeast"/>
        <w:ind w:firstLine="709"/>
        <w:jc w:val="both"/>
      </w:pPr>
      <w:r>
        <w:t xml:space="preserve">1.4. </w:t>
      </w:r>
      <w:r w:rsidRPr="006A353D">
        <w:t>Деятельность Сторон в рамках настоящего Соглашения не подразумевает никаких финансовых отношений и расчетов Сторон. Стороны не получают доход в рамках осуществляемой по настоящему Соглашению деятельности</w:t>
      </w:r>
      <w:r>
        <w:t>.</w:t>
      </w:r>
    </w:p>
    <w:p w14:paraId="235B5120" w14:textId="23E2B33E" w:rsidR="006A353D" w:rsidRPr="00B96CBB" w:rsidRDefault="006A353D" w:rsidP="00F75E40">
      <w:pPr>
        <w:pStyle w:val="a6"/>
        <w:shd w:val="clear" w:color="auto" w:fill="FFFFFF"/>
        <w:spacing w:before="240" w:beforeAutospacing="0" w:after="0" w:afterAutospacing="0" w:line="270" w:lineRule="atLeast"/>
        <w:ind w:firstLine="709"/>
        <w:jc w:val="both"/>
      </w:pPr>
      <w:r>
        <w:t xml:space="preserve">1.5. </w:t>
      </w:r>
      <w:r w:rsidRPr="006A353D">
        <w:t>Стороны преследуют некоммерческие цели при заключении настоящего Соглашения. При реализации настоящего Соглашения Стороны действуют в пределах своей компетенции в соответствии с действующим законодательством Российской Федерации и положениями настоящего Соглашения</w:t>
      </w:r>
      <w:r>
        <w:t>.</w:t>
      </w:r>
    </w:p>
    <w:p w14:paraId="33526D7E" w14:textId="6FD646E5" w:rsidR="001232F8" w:rsidRPr="00B96CBB" w:rsidRDefault="00B96CBB" w:rsidP="00F4685C">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B96CBB">
        <w:rPr>
          <w:rFonts w:ascii="Times New Roman" w:eastAsia="Times New Roman" w:hAnsi="Times New Roman" w:cs="Times New Roman"/>
          <w:b/>
          <w:sz w:val="24"/>
          <w:szCs w:val="24"/>
          <w:lang w:eastAsia="ru-RU"/>
        </w:rPr>
        <w:t xml:space="preserve">2. </w:t>
      </w:r>
      <w:r w:rsidR="006A353D">
        <w:rPr>
          <w:rFonts w:ascii="Times New Roman" w:eastAsia="Times New Roman" w:hAnsi="Times New Roman" w:cs="Times New Roman"/>
          <w:b/>
          <w:sz w:val="24"/>
          <w:szCs w:val="24"/>
          <w:lang w:eastAsia="ru-RU"/>
        </w:rPr>
        <w:t>Формы</w:t>
      </w:r>
      <w:r w:rsidR="006A353D" w:rsidRPr="00B96CBB">
        <w:rPr>
          <w:rFonts w:ascii="Times New Roman" w:eastAsia="Times New Roman" w:hAnsi="Times New Roman" w:cs="Times New Roman"/>
          <w:b/>
          <w:sz w:val="24"/>
          <w:szCs w:val="24"/>
          <w:lang w:eastAsia="ru-RU"/>
        </w:rPr>
        <w:t xml:space="preserve"> </w:t>
      </w:r>
      <w:r w:rsidRPr="00B96CBB">
        <w:rPr>
          <w:rFonts w:ascii="Times New Roman" w:eastAsia="Times New Roman" w:hAnsi="Times New Roman" w:cs="Times New Roman"/>
          <w:b/>
          <w:sz w:val="24"/>
          <w:szCs w:val="24"/>
          <w:lang w:eastAsia="ru-RU"/>
        </w:rPr>
        <w:t>сотрудничества</w:t>
      </w:r>
    </w:p>
    <w:p w14:paraId="7C3F4DA4" w14:textId="77777777" w:rsidR="00B96CBB" w:rsidRPr="00B96CBB" w:rsidRDefault="00F4685C" w:rsidP="00F75E40">
      <w:pPr>
        <w:shd w:val="clear" w:color="auto" w:fill="FFFFFF"/>
        <w:spacing w:before="240"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96CBB" w:rsidRPr="00B96CBB">
        <w:rPr>
          <w:rFonts w:ascii="Times New Roman" w:eastAsia="Times New Roman" w:hAnsi="Times New Roman" w:cs="Times New Roman"/>
          <w:sz w:val="24"/>
          <w:szCs w:val="24"/>
          <w:lang w:eastAsia="ru-RU"/>
        </w:rPr>
        <w:t>.1</w:t>
      </w:r>
      <w:r w:rsidR="00547EC2">
        <w:rPr>
          <w:rFonts w:ascii="Times New Roman" w:eastAsia="Times New Roman" w:hAnsi="Times New Roman" w:cs="Times New Roman"/>
          <w:sz w:val="24"/>
          <w:szCs w:val="24"/>
          <w:lang w:eastAsia="ru-RU"/>
        </w:rPr>
        <w:t>.</w:t>
      </w:r>
      <w:r w:rsidR="00B96CBB" w:rsidRPr="00B96C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B96CBB" w:rsidRPr="00B96CBB">
        <w:rPr>
          <w:rFonts w:ascii="Times New Roman" w:eastAsia="Times New Roman" w:hAnsi="Times New Roman" w:cs="Times New Roman"/>
          <w:sz w:val="24"/>
          <w:szCs w:val="24"/>
          <w:lang w:eastAsia="ru-RU"/>
        </w:rPr>
        <w:t>отрудничество Сторон по настоящему Соглашению осуществляется на основе согласованных планов и программ.</w:t>
      </w:r>
    </w:p>
    <w:p w14:paraId="239288BD" w14:textId="0A6A9F8E" w:rsidR="00B96CBB" w:rsidRPr="00B96CBB" w:rsidRDefault="00496565" w:rsidP="00F75E40">
      <w:pPr>
        <w:shd w:val="clear" w:color="auto" w:fill="FFFFFF"/>
        <w:spacing w:before="240"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96CBB" w:rsidRPr="00B96CBB">
        <w:rPr>
          <w:rFonts w:ascii="Times New Roman" w:eastAsia="Times New Roman" w:hAnsi="Times New Roman" w:cs="Times New Roman"/>
          <w:sz w:val="24"/>
          <w:szCs w:val="24"/>
          <w:lang w:eastAsia="ru-RU"/>
        </w:rPr>
        <w:t>.2</w:t>
      </w:r>
      <w:r w:rsidR="00547EC2">
        <w:rPr>
          <w:rFonts w:ascii="Times New Roman" w:eastAsia="Times New Roman" w:hAnsi="Times New Roman" w:cs="Times New Roman"/>
          <w:sz w:val="24"/>
          <w:szCs w:val="24"/>
          <w:lang w:eastAsia="ru-RU"/>
        </w:rPr>
        <w:t>.</w:t>
      </w:r>
      <w:r w:rsidR="00B96CBB" w:rsidRPr="00B96CBB">
        <w:rPr>
          <w:rFonts w:ascii="Times New Roman" w:eastAsia="Times New Roman" w:hAnsi="Times New Roman" w:cs="Times New Roman"/>
          <w:sz w:val="24"/>
          <w:szCs w:val="24"/>
          <w:lang w:eastAsia="ru-RU"/>
        </w:rPr>
        <w:t xml:space="preserve"> Стороны </w:t>
      </w:r>
      <w:r w:rsidR="00547EC2">
        <w:rPr>
          <w:rFonts w:ascii="Times New Roman" w:eastAsia="Times New Roman" w:hAnsi="Times New Roman" w:cs="Times New Roman"/>
          <w:sz w:val="24"/>
          <w:szCs w:val="24"/>
          <w:lang w:eastAsia="ru-RU"/>
        </w:rPr>
        <w:t xml:space="preserve">имеют право </w:t>
      </w:r>
      <w:r w:rsidR="00B96CBB" w:rsidRPr="00B96CBB">
        <w:rPr>
          <w:rFonts w:ascii="Times New Roman" w:eastAsia="Times New Roman" w:hAnsi="Times New Roman" w:cs="Times New Roman"/>
          <w:sz w:val="24"/>
          <w:szCs w:val="24"/>
          <w:lang w:eastAsia="ru-RU"/>
        </w:rPr>
        <w:t xml:space="preserve">по согласованию привлекать представителей других организаций и общественных объединений для обсуждения и выработки предложений по совершенствованию </w:t>
      </w:r>
      <w:r w:rsidR="00F4685C">
        <w:rPr>
          <w:rFonts w:ascii="Times New Roman" w:eastAsia="Times New Roman" w:hAnsi="Times New Roman" w:cs="Times New Roman"/>
          <w:sz w:val="24"/>
          <w:szCs w:val="24"/>
          <w:lang w:eastAsia="ru-RU"/>
        </w:rPr>
        <w:t xml:space="preserve">работы </w:t>
      </w:r>
      <w:r w:rsidR="006A353D">
        <w:rPr>
          <w:rFonts w:ascii="Times New Roman" w:eastAsia="Times New Roman" w:hAnsi="Times New Roman" w:cs="Times New Roman"/>
          <w:sz w:val="24"/>
          <w:szCs w:val="24"/>
          <w:lang w:eastAsia="ru-RU"/>
        </w:rPr>
        <w:t>друг друга</w:t>
      </w:r>
      <w:r w:rsidR="00547EC2">
        <w:rPr>
          <w:rFonts w:ascii="Times New Roman" w:eastAsia="Times New Roman" w:hAnsi="Times New Roman" w:cs="Times New Roman"/>
          <w:sz w:val="24"/>
          <w:szCs w:val="24"/>
          <w:lang w:eastAsia="ru-RU"/>
        </w:rPr>
        <w:t>.</w:t>
      </w:r>
    </w:p>
    <w:p w14:paraId="47946D63" w14:textId="056D5863" w:rsidR="00B96CBB" w:rsidRDefault="00496565" w:rsidP="00F75E40">
      <w:pPr>
        <w:shd w:val="clear" w:color="auto" w:fill="FFFFFF"/>
        <w:spacing w:before="240"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96CBB" w:rsidRPr="00B96CBB">
        <w:rPr>
          <w:rFonts w:ascii="Times New Roman" w:eastAsia="Times New Roman" w:hAnsi="Times New Roman" w:cs="Times New Roman"/>
          <w:sz w:val="24"/>
          <w:szCs w:val="24"/>
          <w:lang w:eastAsia="ru-RU"/>
        </w:rPr>
        <w:t>.3</w:t>
      </w:r>
      <w:r w:rsidR="00547EC2">
        <w:rPr>
          <w:rFonts w:ascii="Times New Roman" w:eastAsia="Times New Roman" w:hAnsi="Times New Roman" w:cs="Times New Roman"/>
          <w:sz w:val="24"/>
          <w:szCs w:val="24"/>
          <w:lang w:eastAsia="ru-RU"/>
        </w:rPr>
        <w:t>.</w:t>
      </w:r>
      <w:r w:rsidR="00B96CBB" w:rsidRPr="00B96CBB">
        <w:rPr>
          <w:rFonts w:ascii="Times New Roman" w:eastAsia="Times New Roman" w:hAnsi="Times New Roman" w:cs="Times New Roman"/>
          <w:sz w:val="24"/>
          <w:szCs w:val="24"/>
          <w:lang w:eastAsia="ru-RU"/>
        </w:rPr>
        <w:t xml:space="preserve"> Стороны </w:t>
      </w:r>
      <w:r w:rsidR="00547EC2">
        <w:rPr>
          <w:rFonts w:ascii="Times New Roman" w:eastAsia="Times New Roman" w:hAnsi="Times New Roman" w:cs="Times New Roman"/>
          <w:sz w:val="24"/>
          <w:szCs w:val="24"/>
          <w:lang w:eastAsia="ru-RU"/>
        </w:rPr>
        <w:t>имеют право</w:t>
      </w:r>
      <w:r w:rsidR="00B96CBB" w:rsidRPr="00B96CBB">
        <w:rPr>
          <w:rFonts w:ascii="Times New Roman" w:eastAsia="Times New Roman" w:hAnsi="Times New Roman" w:cs="Times New Roman"/>
          <w:sz w:val="24"/>
          <w:szCs w:val="24"/>
          <w:lang w:eastAsia="ru-RU"/>
        </w:rPr>
        <w:t xml:space="preserve"> по согласованию информировать о проводимых в рамках настоящего Соглашения мероприятиях, органы федеральной</w:t>
      </w:r>
      <w:r w:rsidR="001E4249">
        <w:rPr>
          <w:rFonts w:ascii="Times New Roman" w:eastAsia="Times New Roman" w:hAnsi="Times New Roman" w:cs="Times New Roman"/>
          <w:sz w:val="24"/>
          <w:szCs w:val="24"/>
          <w:lang w:eastAsia="ru-RU"/>
        </w:rPr>
        <w:t xml:space="preserve"> </w:t>
      </w:r>
      <w:r w:rsidR="00B96CBB" w:rsidRPr="00B96CBB">
        <w:rPr>
          <w:rFonts w:ascii="Times New Roman" w:eastAsia="Times New Roman" w:hAnsi="Times New Roman" w:cs="Times New Roman"/>
          <w:sz w:val="24"/>
          <w:szCs w:val="24"/>
          <w:lang w:eastAsia="ru-RU"/>
        </w:rPr>
        <w:t>власти</w:t>
      </w:r>
      <w:r w:rsidR="001E4249">
        <w:rPr>
          <w:rFonts w:ascii="Times New Roman" w:eastAsia="Times New Roman" w:hAnsi="Times New Roman" w:cs="Times New Roman"/>
          <w:sz w:val="24"/>
          <w:szCs w:val="24"/>
          <w:lang w:eastAsia="ru-RU"/>
        </w:rPr>
        <w:t>, власти субъектов и муниципальной власти</w:t>
      </w:r>
      <w:r w:rsidR="00B96CBB" w:rsidRPr="00B96CBB">
        <w:rPr>
          <w:rFonts w:ascii="Times New Roman" w:eastAsia="Times New Roman" w:hAnsi="Times New Roman" w:cs="Times New Roman"/>
          <w:sz w:val="24"/>
          <w:szCs w:val="24"/>
          <w:lang w:eastAsia="ru-RU"/>
        </w:rPr>
        <w:t xml:space="preserve"> Российской Федерации, средства массовой информации, руководителей предприятий и организаций, зарубежных и российских партнеров.</w:t>
      </w:r>
    </w:p>
    <w:p w14:paraId="243547AF" w14:textId="312F47BD" w:rsidR="00547EC2" w:rsidRDefault="00547EC2" w:rsidP="00F75E40">
      <w:pPr>
        <w:shd w:val="clear" w:color="auto" w:fill="FFFFFF"/>
        <w:spacing w:before="240"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Стороны по предварительному согласованию ведут совместную работу по </w:t>
      </w:r>
      <w:r w:rsidRPr="00547EC2">
        <w:rPr>
          <w:rFonts w:ascii="Times New Roman" w:eastAsia="Times New Roman" w:hAnsi="Times New Roman" w:cs="Times New Roman"/>
          <w:sz w:val="24"/>
          <w:szCs w:val="24"/>
          <w:lang w:eastAsia="ru-RU"/>
        </w:rPr>
        <w:t>информационно</w:t>
      </w:r>
      <w:r>
        <w:rPr>
          <w:rFonts w:ascii="Times New Roman" w:eastAsia="Times New Roman" w:hAnsi="Times New Roman" w:cs="Times New Roman"/>
          <w:sz w:val="24"/>
          <w:szCs w:val="24"/>
          <w:lang w:eastAsia="ru-RU"/>
        </w:rPr>
        <w:t>му</w:t>
      </w:r>
      <w:r w:rsidRPr="00547EC2">
        <w:rPr>
          <w:rFonts w:ascii="Times New Roman" w:eastAsia="Times New Roman" w:hAnsi="Times New Roman" w:cs="Times New Roman"/>
          <w:sz w:val="24"/>
          <w:szCs w:val="24"/>
          <w:lang w:eastAsia="ru-RU"/>
        </w:rPr>
        <w:t xml:space="preserve"> и организационно</w:t>
      </w:r>
      <w:r>
        <w:rPr>
          <w:rFonts w:ascii="Times New Roman" w:eastAsia="Times New Roman" w:hAnsi="Times New Roman" w:cs="Times New Roman"/>
          <w:sz w:val="24"/>
          <w:szCs w:val="24"/>
          <w:lang w:eastAsia="ru-RU"/>
        </w:rPr>
        <w:t>му</w:t>
      </w:r>
      <w:r w:rsidRPr="00547EC2">
        <w:rPr>
          <w:rFonts w:ascii="Times New Roman" w:eastAsia="Times New Roman" w:hAnsi="Times New Roman" w:cs="Times New Roman"/>
          <w:sz w:val="24"/>
          <w:szCs w:val="24"/>
          <w:lang w:eastAsia="ru-RU"/>
        </w:rPr>
        <w:t xml:space="preserve"> привлечени</w:t>
      </w:r>
      <w:r>
        <w:rPr>
          <w:rFonts w:ascii="Times New Roman" w:eastAsia="Times New Roman" w:hAnsi="Times New Roman" w:cs="Times New Roman"/>
          <w:sz w:val="24"/>
          <w:szCs w:val="24"/>
          <w:lang w:eastAsia="ru-RU"/>
        </w:rPr>
        <w:t>ю</w:t>
      </w:r>
      <w:r w:rsidRPr="00547EC2">
        <w:rPr>
          <w:rFonts w:ascii="Times New Roman" w:eastAsia="Times New Roman" w:hAnsi="Times New Roman" w:cs="Times New Roman"/>
          <w:sz w:val="24"/>
          <w:szCs w:val="24"/>
          <w:lang w:eastAsia="ru-RU"/>
        </w:rPr>
        <w:t xml:space="preserve"> ресурсов</w:t>
      </w:r>
      <w:r>
        <w:rPr>
          <w:rFonts w:ascii="Times New Roman" w:eastAsia="Times New Roman" w:hAnsi="Times New Roman" w:cs="Times New Roman"/>
          <w:sz w:val="24"/>
          <w:szCs w:val="24"/>
          <w:lang w:eastAsia="ru-RU"/>
        </w:rPr>
        <w:t>.</w:t>
      </w:r>
    </w:p>
    <w:p w14:paraId="2B0BBA73" w14:textId="7DDFED01" w:rsidR="00C419E5" w:rsidRDefault="00547EC2" w:rsidP="00F75E40">
      <w:pPr>
        <w:pStyle w:val="a6"/>
        <w:shd w:val="clear" w:color="auto" w:fill="FFFFFF"/>
        <w:spacing w:before="240" w:beforeAutospacing="0" w:after="0" w:afterAutospacing="0" w:line="270" w:lineRule="atLeast"/>
        <w:ind w:firstLine="709"/>
        <w:jc w:val="both"/>
      </w:pPr>
      <w:r>
        <w:t xml:space="preserve">2.5. Стороны по предварительному согласованию ведут совместную работу по </w:t>
      </w:r>
      <w:r w:rsidR="00C419E5">
        <w:t>организации</w:t>
      </w:r>
      <w:r w:rsidR="00C419E5" w:rsidRPr="00B96CBB">
        <w:t xml:space="preserve"> и участи</w:t>
      </w:r>
      <w:r w:rsidR="00C419E5">
        <w:t>и</w:t>
      </w:r>
      <w:r w:rsidR="00C419E5" w:rsidRPr="00B96CBB">
        <w:t xml:space="preserve"> в проведени</w:t>
      </w:r>
      <w:r w:rsidR="00C419E5">
        <w:t>и</w:t>
      </w:r>
      <w:r w:rsidR="00C419E5" w:rsidRPr="00B96CBB">
        <w:t xml:space="preserve"> мероприятий, способствующих повыше</w:t>
      </w:r>
      <w:r w:rsidR="00C419E5">
        <w:t>нию эффективности работы</w:t>
      </w:r>
      <w:r w:rsidR="001E4249">
        <w:t xml:space="preserve"> Сторон</w:t>
      </w:r>
      <w:r w:rsidR="00C419E5">
        <w:t>.</w:t>
      </w:r>
    </w:p>
    <w:p w14:paraId="1A773F15" w14:textId="6810BA0B" w:rsidR="000125E6" w:rsidRDefault="000125E6" w:rsidP="001E4249">
      <w:pPr>
        <w:pStyle w:val="a6"/>
        <w:shd w:val="clear" w:color="auto" w:fill="FFFFFF"/>
        <w:spacing w:before="0" w:beforeAutospacing="0" w:after="0" w:afterAutospacing="0" w:line="270" w:lineRule="atLeast"/>
        <w:ind w:firstLine="709"/>
        <w:jc w:val="both"/>
      </w:pPr>
    </w:p>
    <w:p w14:paraId="64BE35CC" w14:textId="2B179C28" w:rsidR="000125E6" w:rsidRDefault="000125E6" w:rsidP="00F75E40">
      <w:pPr>
        <w:pStyle w:val="a6"/>
        <w:shd w:val="clear" w:color="auto" w:fill="FFFFFF"/>
        <w:spacing w:before="0" w:beforeAutospacing="0" w:after="240" w:afterAutospacing="0" w:line="270" w:lineRule="atLeast"/>
        <w:ind w:firstLine="709"/>
        <w:jc w:val="center"/>
        <w:rPr>
          <w:b/>
          <w:bCs/>
        </w:rPr>
      </w:pPr>
      <w:r w:rsidRPr="00487668">
        <w:rPr>
          <w:b/>
          <w:bCs/>
        </w:rPr>
        <w:t>3</w:t>
      </w:r>
      <w:r w:rsidRPr="00F75E40">
        <w:rPr>
          <w:b/>
          <w:bCs/>
        </w:rPr>
        <w:t>. Права и обязанности Сторон</w:t>
      </w:r>
    </w:p>
    <w:p w14:paraId="49729576" w14:textId="77777777" w:rsidR="000125E6" w:rsidRDefault="000125E6" w:rsidP="000125E6">
      <w:pPr>
        <w:pStyle w:val="a6"/>
        <w:shd w:val="clear" w:color="auto" w:fill="FFFFFF"/>
        <w:spacing w:before="0" w:beforeAutospacing="0" w:after="0" w:line="270" w:lineRule="atLeast"/>
        <w:ind w:firstLine="709"/>
        <w:jc w:val="both"/>
      </w:pPr>
      <w:r>
        <w:t xml:space="preserve">3.1. </w:t>
      </w:r>
      <w:r w:rsidRPr="000125E6">
        <w:t>Стороны обязуются осуществлять сотрудничество в рамках настоящего Соглашения на безвозмездной основе.</w:t>
      </w:r>
    </w:p>
    <w:p w14:paraId="1410DFDD" w14:textId="30F8877D" w:rsidR="000125E6" w:rsidRPr="000125E6" w:rsidRDefault="000125E6" w:rsidP="00F75E40">
      <w:pPr>
        <w:pStyle w:val="a6"/>
        <w:shd w:val="clear" w:color="auto" w:fill="FFFFFF"/>
        <w:spacing w:before="0" w:beforeAutospacing="0" w:after="0" w:line="270" w:lineRule="atLeast"/>
        <w:ind w:firstLine="709"/>
        <w:jc w:val="both"/>
      </w:pPr>
      <w:r>
        <w:t xml:space="preserve">3.2. </w:t>
      </w:r>
      <w:r w:rsidRPr="000125E6">
        <w:t>Стороны обязуются не разглашать информацию, признанную конфиденциальной в соответствии с настоящим Соглашением.</w:t>
      </w:r>
    </w:p>
    <w:p w14:paraId="6668EDA3" w14:textId="2CCE3EE7" w:rsidR="000125E6" w:rsidRPr="000125E6" w:rsidRDefault="000125E6" w:rsidP="00F75E40">
      <w:pPr>
        <w:pStyle w:val="a6"/>
        <w:shd w:val="clear" w:color="auto" w:fill="FFFFFF"/>
        <w:spacing w:before="0" w:beforeAutospacing="0" w:after="0" w:line="270" w:lineRule="atLeast"/>
        <w:ind w:firstLine="709"/>
        <w:jc w:val="both"/>
      </w:pPr>
      <w:r>
        <w:t xml:space="preserve">3.3. </w:t>
      </w:r>
      <w:r w:rsidRPr="000125E6">
        <w:t>Стороны обязуются совместно согласовывать условия проведения мероприятий в рамках настоящего Соглашения.</w:t>
      </w:r>
    </w:p>
    <w:p w14:paraId="62716393" w14:textId="3BC54248" w:rsidR="000125E6" w:rsidRPr="000125E6" w:rsidRDefault="000125E6" w:rsidP="00F75E40">
      <w:pPr>
        <w:pStyle w:val="a6"/>
        <w:shd w:val="clear" w:color="auto" w:fill="FFFFFF"/>
        <w:spacing w:before="0" w:beforeAutospacing="0" w:after="0" w:line="270" w:lineRule="atLeast"/>
        <w:ind w:firstLine="709"/>
        <w:jc w:val="both"/>
      </w:pPr>
      <w:r>
        <w:t xml:space="preserve">3.4. </w:t>
      </w:r>
      <w:r w:rsidRPr="000125E6">
        <w:t>Стороны вправе размещать информацию о сотрудничестве по настоящему Соглашению и проводимых благотворительных акциях и иных мероприятиях в своих информационных материалах, интернет – сайтах, в средствах массовой информации и иными не запрещенными действующим законодательством Российской Федерации способами.</w:t>
      </w:r>
    </w:p>
    <w:p w14:paraId="3305E4AE" w14:textId="5F93BB6E" w:rsidR="000125E6" w:rsidRPr="000125E6" w:rsidRDefault="000125E6" w:rsidP="00F75E40">
      <w:pPr>
        <w:pStyle w:val="a6"/>
        <w:shd w:val="clear" w:color="auto" w:fill="FFFFFF"/>
        <w:spacing w:before="0" w:beforeAutospacing="0" w:after="0" w:line="270" w:lineRule="atLeast"/>
        <w:ind w:firstLine="709"/>
        <w:jc w:val="both"/>
      </w:pPr>
      <w:r>
        <w:t xml:space="preserve">3.5. </w:t>
      </w:r>
      <w:r w:rsidRPr="000125E6">
        <w:t>Стороны вправе использовать символику и фирменное наименование друг друга в своих информационных материалах, интернет – сайтах, в средствах массовой информации и иными не запрещенными действующим законодательством Российской Федерации способами.</w:t>
      </w:r>
    </w:p>
    <w:p w14:paraId="0422BEBB" w14:textId="7FD74E10" w:rsidR="000125E6" w:rsidRPr="000125E6" w:rsidRDefault="000125E6" w:rsidP="00F75E40">
      <w:pPr>
        <w:pStyle w:val="a6"/>
        <w:shd w:val="clear" w:color="auto" w:fill="FFFFFF"/>
        <w:spacing w:before="0" w:beforeAutospacing="0" w:after="0" w:line="270" w:lineRule="atLeast"/>
        <w:ind w:firstLine="709"/>
        <w:jc w:val="both"/>
      </w:pPr>
      <w:r>
        <w:t xml:space="preserve">3.6. </w:t>
      </w:r>
      <w:r w:rsidRPr="000125E6">
        <w:t>Стороны вправе оказывать друг другу содействие в реализации положений настоящего Соглашения.</w:t>
      </w:r>
    </w:p>
    <w:p w14:paraId="43FBC567" w14:textId="5C64D78E" w:rsidR="000125E6" w:rsidRPr="000125E6" w:rsidRDefault="000125E6" w:rsidP="00F75E40">
      <w:pPr>
        <w:pStyle w:val="a6"/>
        <w:shd w:val="clear" w:color="auto" w:fill="FFFFFF"/>
        <w:spacing w:before="0" w:beforeAutospacing="0" w:after="0" w:line="270" w:lineRule="atLeast"/>
        <w:ind w:firstLine="709"/>
        <w:jc w:val="both"/>
      </w:pPr>
      <w:r>
        <w:lastRenderedPageBreak/>
        <w:t xml:space="preserve">3.7. </w:t>
      </w:r>
      <w:r w:rsidRPr="000125E6">
        <w:t>Стороны вправе проводить взаимные консультации по вопросам, возникающим в процессе сотрудничества по настоящему Соглашению.</w:t>
      </w:r>
    </w:p>
    <w:p w14:paraId="7BFC9841" w14:textId="12944D48" w:rsidR="00252920" w:rsidRPr="00B96CBB" w:rsidRDefault="000125E6" w:rsidP="00F75E40">
      <w:pPr>
        <w:pStyle w:val="a6"/>
        <w:ind w:firstLine="709"/>
      </w:pPr>
      <w:r>
        <w:t xml:space="preserve">3.8. </w:t>
      </w:r>
      <w:r w:rsidRPr="000125E6">
        <w:t>Стороны вправе запрашивать и получать друг у друга соответствующую информацию в целях обеспечения результативного сотрудничества по настоящему Соглашению.</w:t>
      </w:r>
    </w:p>
    <w:p w14:paraId="4ADCAD46" w14:textId="1899456E" w:rsidR="00406308" w:rsidRPr="00F75E40" w:rsidRDefault="00406308" w:rsidP="00F75E40">
      <w:pPr>
        <w:autoSpaceDE w:val="0"/>
        <w:autoSpaceDN w:val="0"/>
        <w:adjustRightInd w:val="0"/>
        <w:spacing w:after="60"/>
        <w:ind w:left="709"/>
        <w:jc w:val="center"/>
        <w:rPr>
          <w:rFonts w:ascii="Times New Roman" w:eastAsia="Calibri" w:hAnsi="Times New Roman" w:cs="Times New Roman"/>
          <w:b/>
          <w:sz w:val="24"/>
          <w:szCs w:val="24"/>
        </w:rPr>
      </w:pPr>
      <w:r w:rsidRPr="00F75E40">
        <w:rPr>
          <w:rFonts w:ascii="Times New Roman" w:eastAsia="Calibri" w:hAnsi="Times New Roman" w:cs="Times New Roman"/>
          <w:b/>
          <w:sz w:val="24"/>
          <w:szCs w:val="24"/>
        </w:rPr>
        <w:t>4. Конфиденциальная информация и персональные данные</w:t>
      </w:r>
    </w:p>
    <w:p w14:paraId="0EF039B7" w14:textId="25BC6968" w:rsidR="00406308" w:rsidRPr="00F75E40" w:rsidRDefault="00406308" w:rsidP="00F75E40">
      <w:pPr>
        <w:tabs>
          <w:tab w:val="left" w:pos="709"/>
        </w:tabs>
        <w:spacing w:before="240" w:after="20"/>
        <w:ind w:firstLine="709"/>
        <w:jc w:val="both"/>
        <w:rPr>
          <w:rFonts w:ascii="Times New Roman" w:eastAsia="Calibri" w:hAnsi="Times New Roman" w:cs="Times New Roman"/>
          <w:sz w:val="24"/>
          <w:szCs w:val="24"/>
        </w:rPr>
      </w:pPr>
      <w:r w:rsidRPr="00F75E40">
        <w:rPr>
          <w:rFonts w:ascii="Times New Roman" w:eastAsia="Calibri" w:hAnsi="Times New Roman" w:cs="Times New Roman"/>
          <w:sz w:val="24"/>
          <w:szCs w:val="24"/>
        </w:rPr>
        <w:t>4.1. Стороны обязуются хранить в тайне и не раскрывать без предварительного письменного согласия другой Стороны информацию и данные, ставшие известными Сторонам в связи с обсуждением, заключением и исполнением настоящего Соглашения в соответствии с применимым законодательством.</w:t>
      </w:r>
    </w:p>
    <w:p w14:paraId="30E2C872" w14:textId="4313C0F9" w:rsidR="00406308" w:rsidRPr="00F75E40" w:rsidRDefault="00406308" w:rsidP="00F75E40">
      <w:pPr>
        <w:tabs>
          <w:tab w:val="left" w:pos="709"/>
        </w:tabs>
        <w:spacing w:before="240" w:after="20"/>
        <w:ind w:firstLine="709"/>
        <w:jc w:val="both"/>
        <w:rPr>
          <w:rFonts w:ascii="Times New Roman" w:eastAsia="Calibri" w:hAnsi="Times New Roman" w:cs="Times New Roman"/>
          <w:sz w:val="24"/>
          <w:szCs w:val="24"/>
        </w:rPr>
      </w:pPr>
      <w:r w:rsidRPr="00F75E40">
        <w:rPr>
          <w:rFonts w:ascii="Times New Roman" w:eastAsia="Calibri" w:hAnsi="Times New Roman" w:cs="Times New Roman"/>
          <w:sz w:val="24"/>
          <w:szCs w:val="24"/>
        </w:rPr>
        <w:t>4.2. В целях настоящего Соглашения информация считается конфиденциальной, если касается деятельности Сторон, их сотрудников, партнеров, клиентов, контактных лиц, контрагентов или аффилированных лиц, или затрагивает условия их деятельности, сведения об их контрагентах, любую финансовую информацию, информацию о сотрудниках, размере их заработной платы и иных выплачиваемых им вознаграждениях, а также любую информацию, ставшую известной, раскрытой или доступной одной Стороне в отношении другой Стороны.</w:t>
      </w:r>
    </w:p>
    <w:p w14:paraId="07308247" w14:textId="3939C422" w:rsidR="00406308" w:rsidRPr="00F75E40" w:rsidRDefault="00406308" w:rsidP="00F75E40">
      <w:pPr>
        <w:tabs>
          <w:tab w:val="left" w:pos="709"/>
        </w:tabs>
        <w:spacing w:before="240" w:after="20"/>
        <w:ind w:firstLine="709"/>
        <w:jc w:val="both"/>
        <w:rPr>
          <w:rFonts w:ascii="Times New Roman" w:eastAsia="Calibri" w:hAnsi="Times New Roman" w:cs="Times New Roman"/>
          <w:sz w:val="24"/>
          <w:szCs w:val="24"/>
        </w:rPr>
      </w:pPr>
      <w:r w:rsidRPr="00F75E40">
        <w:rPr>
          <w:rFonts w:ascii="Times New Roman" w:eastAsia="Calibri" w:hAnsi="Times New Roman" w:cs="Times New Roman"/>
          <w:sz w:val="24"/>
          <w:szCs w:val="24"/>
        </w:rPr>
        <w:t>4.3. Стороны договорились, что к конфиденциальной информации по смыслу настоящего Соглашения не относится информация о факте его заключения и содержании.</w:t>
      </w:r>
    </w:p>
    <w:p w14:paraId="6B028E7E" w14:textId="25BE9C33" w:rsidR="00406308" w:rsidRPr="00F75E40" w:rsidRDefault="00406308" w:rsidP="00F75E40">
      <w:pPr>
        <w:tabs>
          <w:tab w:val="left" w:pos="709"/>
        </w:tabs>
        <w:spacing w:before="240" w:after="20"/>
        <w:ind w:firstLine="709"/>
        <w:jc w:val="both"/>
        <w:rPr>
          <w:rFonts w:ascii="Times New Roman" w:eastAsia="Calibri" w:hAnsi="Times New Roman" w:cs="Times New Roman"/>
          <w:sz w:val="24"/>
          <w:szCs w:val="24"/>
        </w:rPr>
      </w:pPr>
      <w:r w:rsidRPr="00F75E40">
        <w:rPr>
          <w:rFonts w:ascii="Times New Roman" w:eastAsia="Calibri" w:hAnsi="Times New Roman" w:cs="Times New Roman"/>
          <w:sz w:val="24"/>
          <w:szCs w:val="24"/>
        </w:rPr>
        <w:t>4.4. Обязательства по конфиденциальности, наложенные на Стороны пунктом 4.1 настоящего Соглашения, не будут распространяться на общедоступную информацию, а также на информацию, которая станет известна не по вине Сторон.</w:t>
      </w:r>
    </w:p>
    <w:p w14:paraId="5C217A86" w14:textId="7BBF065B" w:rsidR="00406308" w:rsidRPr="00F75E40" w:rsidRDefault="00406308" w:rsidP="00F75E40">
      <w:pPr>
        <w:tabs>
          <w:tab w:val="left" w:pos="709"/>
        </w:tabs>
        <w:spacing w:before="240" w:after="20"/>
        <w:ind w:firstLine="709"/>
        <w:jc w:val="both"/>
        <w:rPr>
          <w:rFonts w:ascii="Times New Roman" w:eastAsia="Calibri" w:hAnsi="Times New Roman" w:cs="Times New Roman"/>
          <w:sz w:val="24"/>
          <w:szCs w:val="24"/>
        </w:rPr>
      </w:pPr>
      <w:r w:rsidRPr="00F75E40">
        <w:rPr>
          <w:rFonts w:ascii="Times New Roman" w:eastAsia="Calibri" w:hAnsi="Times New Roman" w:cs="Times New Roman"/>
          <w:sz w:val="24"/>
          <w:szCs w:val="24"/>
        </w:rPr>
        <w:t>4.5. Информация, полученная каждой Стороной по настоящему Соглашению, может быть использована исключительно в целях реализации настоящего Соглашения.</w:t>
      </w:r>
    </w:p>
    <w:p w14:paraId="5CA834DB" w14:textId="12525376" w:rsidR="00406308" w:rsidRPr="00F75E40" w:rsidRDefault="00406308" w:rsidP="00F75E40">
      <w:pPr>
        <w:tabs>
          <w:tab w:val="left" w:pos="709"/>
        </w:tabs>
        <w:spacing w:before="240" w:after="20"/>
        <w:ind w:firstLine="709"/>
        <w:jc w:val="both"/>
        <w:rPr>
          <w:rFonts w:ascii="Times New Roman" w:eastAsia="Calibri" w:hAnsi="Times New Roman" w:cs="Times New Roman"/>
          <w:sz w:val="24"/>
          <w:szCs w:val="24"/>
        </w:rPr>
      </w:pPr>
      <w:r w:rsidRPr="00F75E40">
        <w:rPr>
          <w:rFonts w:ascii="Times New Roman" w:eastAsia="Calibri" w:hAnsi="Times New Roman" w:cs="Times New Roman"/>
          <w:sz w:val="24"/>
          <w:szCs w:val="24"/>
        </w:rPr>
        <w:t>4.6. Стороны вправе осуществлять обработку персональных данных представителей и сотрудников друг друга в соответствии с действующим законодательством Российской Федерации. Стороны обязуются оказать необходимое содействие в получении согласия на обработку персональных данных от своих представителей и сотрудников.</w:t>
      </w:r>
    </w:p>
    <w:p w14:paraId="55C83D4D" w14:textId="07222016" w:rsidR="00406308" w:rsidRPr="00406308" w:rsidRDefault="00406308" w:rsidP="00F75E40">
      <w:pPr>
        <w:shd w:val="clear" w:color="auto" w:fill="FFFFFF"/>
        <w:spacing w:before="240" w:after="0" w:line="240" w:lineRule="auto"/>
        <w:ind w:firstLine="709"/>
        <w:jc w:val="both"/>
        <w:textAlignment w:val="baseline"/>
        <w:rPr>
          <w:rFonts w:ascii="Times New Roman" w:eastAsia="Times New Roman" w:hAnsi="Times New Roman" w:cs="Times New Roman"/>
          <w:b/>
          <w:sz w:val="24"/>
          <w:szCs w:val="24"/>
          <w:lang w:eastAsia="ru-RU"/>
        </w:rPr>
      </w:pPr>
      <w:r w:rsidRPr="00F75E40">
        <w:rPr>
          <w:rFonts w:ascii="Times New Roman" w:eastAsia="Calibri" w:hAnsi="Times New Roman" w:cs="Times New Roman"/>
          <w:sz w:val="24"/>
          <w:szCs w:val="24"/>
        </w:rPr>
        <w:t>4.7. Под обработкой персональных данных Стороны понимают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доступа) таких персональных данных аффилированным или связанным со Сторонами лицам.</w:t>
      </w:r>
    </w:p>
    <w:p w14:paraId="473C7909" w14:textId="77777777" w:rsidR="00252920" w:rsidRDefault="00252920" w:rsidP="00F75E4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75FC3A63" w14:textId="14AABEE5" w:rsidR="00116E78" w:rsidRPr="00116E78" w:rsidRDefault="003E21C0" w:rsidP="00116E78">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116E78" w:rsidRPr="00116E78">
        <w:rPr>
          <w:rFonts w:ascii="Times New Roman" w:eastAsia="Times New Roman" w:hAnsi="Times New Roman" w:cs="Times New Roman"/>
          <w:b/>
          <w:sz w:val="24"/>
          <w:szCs w:val="24"/>
          <w:lang w:eastAsia="ru-RU"/>
        </w:rPr>
        <w:t>. Заключительные положения</w:t>
      </w:r>
    </w:p>
    <w:p w14:paraId="3FEEF059" w14:textId="756A01AC" w:rsidR="003E21C0" w:rsidRDefault="003E21C0" w:rsidP="00487668">
      <w:pPr>
        <w:shd w:val="clear" w:color="auto" w:fill="FFFFFF"/>
        <w:spacing w:before="240"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6CBB" w:rsidRPr="00B96CB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B96CBB" w:rsidRPr="00B96CBB">
        <w:rPr>
          <w:rFonts w:ascii="Times New Roman" w:eastAsia="Times New Roman" w:hAnsi="Times New Roman" w:cs="Times New Roman"/>
          <w:sz w:val="24"/>
          <w:szCs w:val="24"/>
          <w:lang w:eastAsia="ru-RU"/>
        </w:rPr>
        <w:t xml:space="preserve"> </w:t>
      </w:r>
      <w:r w:rsidRPr="003E21C0">
        <w:rPr>
          <w:rFonts w:ascii="Times New Roman" w:eastAsia="Times New Roman" w:hAnsi="Times New Roman" w:cs="Times New Roman"/>
          <w:sz w:val="24"/>
          <w:szCs w:val="24"/>
          <w:lang w:eastAsia="ru-RU"/>
        </w:rPr>
        <w:t>При осуществлении Сторонами деятельности в рамках настоящего Соглашения они несут ответственность в соответствии с применимым законодательством Российской Федерации</w:t>
      </w:r>
      <w:r>
        <w:rPr>
          <w:rFonts w:ascii="Times New Roman" w:eastAsia="Times New Roman" w:hAnsi="Times New Roman" w:cs="Times New Roman"/>
          <w:sz w:val="24"/>
          <w:szCs w:val="24"/>
          <w:lang w:eastAsia="ru-RU"/>
        </w:rPr>
        <w:t>.</w:t>
      </w:r>
    </w:p>
    <w:p w14:paraId="370E5F17" w14:textId="6B8A8967" w:rsidR="003E21C0" w:rsidRDefault="003E21C0" w:rsidP="00487668">
      <w:pPr>
        <w:shd w:val="clear" w:color="auto" w:fill="FFFFFF"/>
        <w:spacing w:before="240"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3E21C0">
        <w:rPr>
          <w:rFonts w:ascii="Times New Roman" w:eastAsia="Times New Roman" w:hAnsi="Times New Roman" w:cs="Times New Roman"/>
          <w:sz w:val="24"/>
          <w:szCs w:val="24"/>
          <w:lang w:eastAsia="ru-RU"/>
        </w:rPr>
        <w:t xml:space="preserve">Соглашение вступает в силу с даты его подписания и действует до </w:t>
      </w:r>
      <w:r>
        <w:rPr>
          <w:rFonts w:ascii="Times New Roman" w:eastAsia="Times New Roman" w:hAnsi="Times New Roman" w:cs="Times New Roman"/>
          <w:sz w:val="24"/>
          <w:szCs w:val="24"/>
          <w:lang w:eastAsia="ru-RU"/>
        </w:rPr>
        <w:t>полного исполнения Сторонами своих обязательств.</w:t>
      </w:r>
    </w:p>
    <w:p w14:paraId="366DA455" w14:textId="58CE710B" w:rsidR="00116E78" w:rsidRDefault="003E21C0" w:rsidP="00487668">
      <w:pPr>
        <w:shd w:val="clear" w:color="auto" w:fill="FFFFFF"/>
        <w:spacing w:before="240"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16E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116E78">
        <w:rPr>
          <w:rFonts w:ascii="Times New Roman" w:eastAsia="Times New Roman" w:hAnsi="Times New Roman" w:cs="Times New Roman"/>
          <w:sz w:val="24"/>
          <w:szCs w:val="24"/>
          <w:lang w:eastAsia="ru-RU"/>
        </w:rPr>
        <w:t xml:space="preserve">. </w:t>
      </w:r>
      <w:r w:rsidRPr="003E21C0">
        <w:rPr>
          <w:rFonts w:ascii="Times New Roman" w:eastAsia="Times New Roman" w:hAnsi="Times New Roman" w:cs="Times New Roman"/>
          <w:sz w:val="24"/>
          <w:szCs w:val="24"/>
          <w:lang w:eastAsia="ru-RU"/>
        </w:rPr>
        <w:t>Настоящее Соглашение может быть расторгнуто в любое время по соглашению Сторон или в одностороннем порядке по инициативе одной из Сторон при условии письменного уведомления другой Стороны об этом не менее чем за 10 (десять) рабочих дней до предполагаемой даты расторжения</w:t>
      </w:r>
      <w:r w:rsidR="00116E78" w:rsidRPr="00116E78">
        <w:rPr>
          <w:rFonts w:ascii="Times New Roman" w:eastAsia="Times New Roman" w:hAnsi="Times New Roman" w:cs="Times New Roman"/>
          <w:sz w:val="24"/>
          <w:szCs w:val="24"/>
          <w:lang w:eastAsia="ru-RU"/>
        </w:rPr>
        <w:t>.</w:t>
      </w:r>
    </w:p>
    <w:p w14:paraId="280EAB52" w14:textId="3D8F30F6" w:rsidR="003E21C0" w:rsidRDefault="003E21C0" w:rsidP="00487668">
      <w:pPr>
        <w:shd w:val="clear" w:color="auto" w:fill="FFFFFF"/>
        <w:spacing w:before="240"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5.4. </w:t>
      </w:r>
      <w:r w:rsidRPr="003E21C0">
        <w:rPr>
          <w:rFonts w:ascii="Times New Roman" w:eastAsia="Times New Roman" w:hAnsi="Times New Roman" w:cs="Times New Roman"/>
          <w:sz w:val="24"/>
          <w:szCs w:val="24"/>
          <w:lang w:eastAsia="ru-RU"/>
        </w:rPr>
        <w:t>Стороны не вправе заключать какие-либо сделки или создавать какие-либо обязательства от имени друг друга</w:t>
      </w:r>
      <w:r>
        <w:rPr>
          <w:rFonts w:ascii="Times New Roman" w:eastAsia="Times New Roman" w:hAnsi="Times New Roman" w:cs="Times New Roman"/>
          <w:sz w:val="24"/>
          <w:szCs w:val="24"/>
          <w:lang w:eastAsia="ru-RU"/>
        </w:rPr>
        <w:t>.</w:t>
      </w:r>
    </w:p>
    <w:p w14:paraId="4EB2AC76" w14:textId="36EEE864" w:rsidR="003E21C0" w:rsidRDefault="003E21C0" w:rsidP="00487668">
      <w:pPr>
        <w:shd w:val="clear" w:color="auto" w:fill="FFFFFF"/>
        <w:spacing w:before="240"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Pr="003E21C0">
        <w:rPr>
          <w:rFonts w:ascii="Times New Roman" w:eastAsia="Times New Roman" w:hAnsi="Times New Roman" w:cs="Times New Roman"/>
          <w:sz w:val="24"/>
          <w:szCs w:val="24"/>
          <w:lang w:eastAsia="ru-RU"/>
        </w:rPr>
        <w:t>Ни одна из Сторон не может передавать свои обязательства по настоящему Соглашению третьим лицам без письменного согласия другой Стороны</w:t>
      </w:r>
      <w:r>
        <w:rPr>
          <w:rFonts w:ascii="Times New Roman" w:eastAsia="Times New Roman" w:hAnsi="Times New Roman" w:cs="Times New Roman"/>
          <w:sz w:val="24"/>
          <w:szCs w:val="24"/>
          <w:lang w:eastAsia="ru-RU"/>
        </w:rPr>
        <w:t>.</w:t>
      </w:r>
    </w:p>
    <w:p w14:paraId="07106F33" w14:textId="51134F03" w:rsidR="003E21C0" w:rsidRDefault="003E21C0" w:rsidP="00487668">
      <w:pPr>
        <w:shd w:val="clear" w:color="auto" w:fill="FFFFFF"/>
        <w:spacing w:before="240"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w:t>
      </w:r>
      <w:r w:rsidRPr="003E21C0">
        <w:rPr>
          <w:rFonts w:ascii="Times New Roman" w:eastAsia="Times New Roman" w:hAnsi="Times New Roman" w:cs="Times New Roman"/>
          <w:sz w:val="24"/>
          <w:szCs w:val="24"/>
          <w:lang w:eastAsia="ru-RU"/>
        </w:rPr>
        <w:t>Изменения и дополнения к настоящему Соглашению оформляются в форме дополнительного соглашения по взаимному согласию Сторон. С даты их подписания уполномоченными представителями Сторон они становятся неотъемлемой частью настоящего Соглашения</w:t>
      </w:r>
      <w:r>
        <w:rPr>
          <w:rFonts w:ascii="Times New Roman" w:eastAsia="Times New Roman" w:hAnsi="Times New Roman" w:cs="Times New Roman"/>
          <w:sz w:val="24"/>
          <w:szCs w:val="24"/>
          <w:lang w:eastAsia="ru-RU"/>
        </w:rPr>
        <w:t>.</w:t>
      </w:r>
    </w:p>
    <w:p w14:paraId="6CB95D07" w14:textId="48EAEFA7" w:rsidR="003E21C0" w:rsidRPr="00B96CBB" w:rsidRDefault="003E21C0" w:rsidP="00487668">
      <w:pPr>
        <w:shd w:val="clear" w:color="auto" w:fill="FFFFFF"/>
        <w:spacing w:before="240"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r w:rsidRPr="003E21C0">
        <w:rPr>
          <w:rFonts w:ascii="Times New Roman" w:eastAsia="Times New Roman" w:hAnsi="Times New Roman" w:cs="Times New Roman"/>
          <w:sz w:val="24"/>
          <w:szCs w:val="24"/>
          <w:lang w:eastAsia="ru-RU"/>
        </w:rPr>
        <w:t>Стороны приложат все усилия для разрешения всех споров и разногласий, возникающих или возникших при исполнении настоящего Соглашения или в связи с ним, путем переговоров</w:t>
      </w:r>
    </w:p>
    <w:p w14:paraId="2746155D" w14:textId="0C669609" w:rsidR="00B96CBB" w:rsidRDefault="003E21C0" w:rsidP="00487668">
      <w:pPr>
        <w:shd w:val="clear" w:color="auto" w:fill="FFFFFF"/>
        <w:spacing w:before="240"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6CBB" w:rsidRPr="00B96C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B96CBB" w:rsidRPr="00B96CBB">
        <w:rPr>
          <w:rFonts w:ascii="Times New Roman" w:eastAsia="Times New Roman" w:hAnsi="Times New Roman" w:cs="Times New Roman"/>
          <w:sz w:val="24"/>
          <w:szCs w:val="24"/>
          <w:lang w:eastAsia="ru-RU"/>
        </w:rPr>
        <w:t xml:space="preserve"> Во всем, что не оговорено в настоящем Соглашении, Стороны будут руководствоваться законодательством Российской Федерации</w:t>
      </w:r>
      <w:r w:rsidR="00E81B25">
        <w:rPr>
          <w:rFonts w:ascii="Times New Roman" w:eastAsia="Times New Roman" w:hAnsi="Times New Roman" w:cs="Times New Roman"/>
          <w:sz w:val="24"/>
          <w:szCs w:val="24"/>
          <w:lang w:eastAsia="ru-RU"/>
        </w:rPr>
        <w:t>.</w:t>
      </w:r>
    </w:p>
    <w:p w14:paraId="6DCDB7DD" w14:textId="2F788A20" w:rsidR="00F75E40" w:rsidRDefault="00F75E40" w:rsidP="00487668">
      <w:pPr>
        <w:shd w:val="clear" w:color="auto" w:fill="FFFFFF"/>
        <w:spacing w:before="240"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F75E40">
        <w:rPr>
          <w:rFonts w:ascii="Times New Roman" w:eastAsia="Times New Roman" w:hAnsi="Times New Roman" w:cs="Times New Roman"/>
          <w:sz w:val="24"/>
          <w:szCs w:val="24"/>
          <w:lang w:eastAsia="ru-RU"/>
        </w:rPr>
        <w:t>Настоящее Соглашение подписано в двух идентичных экземплярах, имеющих одинаковую юридическую силу, по одному - для каждой из Сторон</w:t>
      </w:r>
      <w:r>
        <w:rPr>
          <w:rFonts w:ascii="Times New Roman" w:eastAsia="Times New Roman" w:hAnsi="Times New Roman" w:cs="Times New Roman"/>
          <w:sz w:val="24"/>
          <w:szCs w:val="24"/>
          <w:lang w:eastAsia="ru-RU"/>
        </w:rPr>
        <w:t>.</w:t>
      </w:r>
    </w:p>
    <w:p w14:paraId="3E57B40F" w14:textId="656982C6" w:rsidR="007E2EF8" w:rsidRDefault="007E2EF8" w:rsidP="0025292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1BCAC4CB" w14:textId="1E0F60F8" w:rsidR="007E2EF8" w:rsidRPr="007E2EF8" w:rsidRDefault="007E2EF8" w:rsidP="007E2EF8">
      <w:pPr>
        <w:shd w:val="clear" w:color="auto" w:fill="FFFFFF"/>
        <w:spacing w:after="0" w:line="240" w:lineRule="auto"/>
        <w:ind w:firstLine="709"/>
        <w:jc w:val="center"/>
        <w:textAlignment w:val="baseline"/>
        <w:rPr>
          <w:rFonts w:ascii="Times New Roman" w:eastAsia="Times New Roman" w:hAnsi="Times New Roman" w:cs="Times New Roman"/>
          <w:b/>
          <w:bCs/>
          <w:sz w:val="24"/>
          <w:szCs w:val="24"/>
          <w:lang w:eastAsia="ru-RU"/>
        </w:rPr>
      </w:pPr>
      <w:r w:rsidRPr="007E2EF8">
        <w:rPr>
          <w:rFonts w:ascii="Times New Roman" w:eastAsia="Times New Roman" w:hAnsi="Times New Roman" w:cs="Times New Roman"/>
          <w:b/>
          <w:bCs/>
          <w:sz w:val="24"/>
          <w:szCs w:val="24"/>
          <w:lang w:eastAsia="ru-RU"/>
        </w:rPr>
        <w:t>6. Реквизиты и подписи Сторон</w:t>
      </w:r>
    </w:p>
    <w:p w14:paraId="2C5A0C81" w14:textId="77777777" w:rsidR="00252920" w:rsidRPr="00B96CBB" w:rsidRDefault="00252920" w:rsidP="00F4685C">
      <w:pPr>
        <w:shd w:val="clear" w:color="auto" w:fill="FFFFFF"/>
        <w:spacing w:after="0" w:line="240" w:lineRule="auto"/>
        <w:textAlignment w:val="baseline"/>
        <w:rPr>
          <w:rFonts w:ascii="Times New Roman" w:eastAsia="Times New Roman" w:hAnsi="Times New Roman" w:cs="Times New Roman"/>
          <w:sz w:val="24"/>
          <w:szCs w:val="24"/>
          <w:lang w:eastAsia="ru-RU"/>
        </w:rPr>
      </w:pPr>
    </w:p>
    <w:tbl>
      <w:tblPr>
        <w:tblStyle w:val="a5"/>
        <w:tblW w:w="10627" w:type="dxa"/>
        <w:jc w:val="center"/>
        <w:tblLook w:val="04A0" w:firstRow="1" w:lastRow="0" w:firstColumn="1" w:lastColumn="0" w:noHBand="0" w:noVBand="1"/>
      </w:tblPr>
      <w:tblGrid>
        <w:gridCol w:w="5246"/>
        <w:gridCol w:w="5381"/>
      </w:tblGrid>
      <w:tr w:rsidR="001232F8" w:rsidRPr="00B96CBB" w14:paraId="22124D40" w14:textId="77777777" w:rsidTr="007E2EF8">
        <w:trPr>
          <w:jc w:val="center"/>
        </w:trPr>
        <w:tc>
          <w:tcPr>
            <w:tcW w:w="5246" w:type="dxa"/>
          </w:tcPr>
          <w:p w14:paraId="766581E1" w14:textId="3A22822F" w:rsidR="007E2EF8" w:rsidRDefault="007E2EF8" w:rsidP="00252920">
            <w:pPr>
              <w:spacing w:after="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ФОНД:</w:t>
            </w:r>
          </w:p>
          <w:p w14:paraId="58E91971" w14:textId="77777777" w:rsidR="007E2EF8" w:rsidRDefault="007E2EF8" w:rsidP="00252920">
            <w:pPr>
              <w:spacing w:after="0" w:line="240" w:lineRule="auto"/>
              <w:textAlignment w:val="baseline"/>
              <w:rPr>
                <w:rFonts w:ascii="Times New Roman" w:eastAsia="Times New Roman" w:hAnsi="Times New Roman" w:cs="Times New Roman"/>
                <w:b/>
                <w:sz w:val="24"/>
                <w:szCs w:val="24"/>
                <w:lang w:eastAsia="ru-RU"/>
              </w:rPr>
            </w:pPr>
          </w:p>
          <w:p w14:paraId="159E8769" w14:textId="119E0654" w:rsidR="00252920" w:rsidRPr="00252920" w:rsidRDefault="00252920" w:rsidP="00252920">
            <w:pPr>
              <w:spacing w:after="0" w:line="240" w:lineRule="auto"/>
              <w:textAlignment w:val="baseline"/>
              <w:rPr>
                <w:rFonts w:ascii="Times New Roman" w:eastAsia="Times New Roman" w:hAnsi="Times New Roman" w:cs="Times New Roman"/>
                <w:b/>
                <w:sz w:val="24"/>
                <w:szCs w:val="24"/>
                <w:lang w:eastAsia="ru-RU"/>
              </w:rPr>
            </w:pPr>
            <w:r w:rsidRPr="00252920">
              <w:rPr>
                <w:rFonts w:ascii="Times New Roman" w:eastAsia="Times New Roman" w:hAnsi="Times New Roman" w:cs="Times New Roman"/>
                <w:b/>
                <w:sz w:val="24"/>
                <w:szCs w:val="24"/>
                <w:lang w:eastAsia="ru-RU"/>
              </w:rPr>
              <w:t xml:space="preserve">Благотворительный фонд </w:t>
            </w:r>
          </w:p>
          <w:p w14:paraId="7DBD72C0" w14:textId="6D7A8DC7" w:rsidR="00252920" w:rsidRPr="00252920" w:rsidRDefault="00252920" w:rsidP="00252920">
            <w:pPr>
              <w:spacing w:after="0" w:line="240" w:lineRule="auto"/>
              <w:textAlignment w:val="baseline"/>
              <w:rPr>
                <w:rFonts w:ascii="Times New Roman" w:eastAsia="Times New Roman" w:hAnsi="Times New Roman" w:cs="Times New Roman"/>
                <w:b/>
                <w:sz w:val="24"/>
                <w:szCs w:val="24"/>
                <w:lang w:eastAsia="ru-RU"/>
              </w:rPr>
            </w:pPr>
            <w:r w:rsidRPr="00252920">
              <w:rPr>
                <w:rFonts w:ascii="Times New Roman" w:eastAsia="Times New Roman" w:hAnsi="Times New Roman" w:cs="Times New Roman"/>
                <w:b/>
                <w:sz w:val="24"/>
                <w:szCs w:val="24"/>
                <w:lang w:eastAsia="ru-RU"/>
              </w:rPr>
              <w:t xml:space="preserve">«Я </w:t>
            </w:r>
            <w:r w:rsidR="007E2EF8" w:rsidRPr="00252920">
              <w:rPr>
                <w:rFonts w:ascii="Times New Roman" w:eastAsia="Times New Roman" w:hAnsi="Times New Roman" w:cs="Times New Roman"/>
                <w:b/>
                <w:sz w:val="24"/>
                <w:szCs w:val="24"/>
                <w:lang w:eastAsia="ru-RU"/>
              </w:rPr>
              <w:t>РАСТУ СО СПОРТОМ</w:t>
            </w:r>
            <w:r w:rsidRPr="00252920">
              <w:rPr>
                <w:rFonts w:ascii="Times New Roman" w:eastAsia="Times New Roman" w:hAnsi="Times New Roman" w:cs="Times New Roman"/>
                <w:b/>
                <w:sz w:val="24"/>
                <w:szCs w:val="24"/>
                <w:lang w:eastAsia="ru-RU"/>
              </w:rPr>
              <w:t>»</w:t>
            </w:r>
          </w:p>
          <w:p w14:paraId="67E82503" w14:textId="77777777" w:rsidR="00252920" w:rsidRPr="00252920" w:rsidRDefault="00252920" w:rsidP="00252920">
            <w:pPr>
              <w:spacing w:after="0" w:line="240" w:lineRule="auto"/>
              <w:textAlignment w:val="baseline"/>
              <w:rPr>
                <w:rFonts w:ascii="Times New Roman" w:eastAsia="Times New Roman" w:hAnsi="Times New Roman" w:cs="Times New Roman"/>
                <w:sz w:val="24"/>
                <w:szCs w:val="24"/>
                <w:lang w:eastAsia="ru-RU"/>
              </w:rPr>
            </w:pPr>
          </w:p>
          <w:p w14:paraId="4FE0C845" w14:textId="030DAA45" w:rsidR="00252920" w:rsidRPr="00252920" w:rsidRDefault="00F75E40" w:rsidP="00252920">
            <w:pPr>
              <w:spacing w:after="0" w:line="240" w:lineRule="auto"/>
              <w:textAlignment w:val="baseline"/>
              <w:rPr>
                <w:rFonts w:ascii="Times New Roman" w:eastAsia="Times New Roman" w:hAnsi="Times New Roman" w:cs="Times New Roman"/>
                <w:sz w:val="24"/>
                <w:szCs w:val="24"/>
                <w:lang w:eastAsia="ru-RU"/>
              </w:rPr>
            </w:pPr>
            <w:r w:rsidRPr="00252920">
              <w:rPr>
                <w:rFonts w:ascii="Times New Roman" w:eastAsia="Times New Roman" w:hAnsi="Times New Roman" w:cs="Times New Roman"/>
                <w:sz w:val="24"/>
                <w:szCs w:val="24"/>
                <w:lang w:eastAsia="ru-RU"/>
              </w:rPr>
              <w:t>ОГРН 1167700064245</w:t>
            </w:r>
          </w:p>
          <w:p w14:paraId="7D6FD348" w14:textId="56967BE9" w:rsidR="00252920" w:rsidRPr="00252920" w:rsidRDefault="00252920" w:rsidP="00252920">
            <w:pPr>
              <w:spacing w:after="0" w:line="240" w:lineRule="auto"/>
              <w:textAlignment w:val="baseline"/>
              <w:rPr>
                <w:rFonts w:ascii="Times New Roman" w:eastAsia="Times New Roman" w:hAnsi="Times New Roman" w:cs="Times New Roman"/>
                <w:sz w:val="24"/>
                <w:szCs w:val="24"/>
                <w:lang w:eastAsia="ru-RU"/>
              </w:rPr>
            </w:pPr>
            <w:r w:rsidRPr="00252920">
              <w:rPr>
                <w:rFonts w:ascii="Times New Roman" w:eastAsia="Times New Roman" w:hAnsi="Times New Roman" w:cs="Times New Roman"/>
                <w:sz w:val="24"/>
                <w:szCs w:val="24"/>
                <w:lang w:eastAsia="ru-RU"/>
              </w:rPr>
              <w:t xml:space="preserve">ИНН 7703416319 / КПП </w:t>
            </w:r>
            <w:r w:rsidR="00F64ABC" w:rsidRPr="00F64ABC">
              <w:rPr>
                <w:rFonts w:ascii="Times New Roman" w:eastAsia="Times New Roman" w:hAnsi="Times New Roman" w:cs="Times New Roman"/>
                <w:sz w:val="24"/>
                <w:szCs w:val="24"/>
                <w:lang w:eastAsia="ru-RU"/>
              </w:rPr>
              <w:t>771901001</w:t>
            </w:r>
          </w:p>
          <w:p w14:paraId="460977A7" w14:textId="298AB5A8" w:rsidR="00252920" w:rsidRDefault="00F64ABC" w:rsidP="00252920">
            <w:pPr>
              <w:spacing w:after="0" w:line="240" w:lineRule="auto"/>
              <w:textAlignment w:val="baseline"/>
              <w:rPr>
                <w:rFonts w:ascii="Times New Roman" w:eastAsia="Times New Roman" w:hAnsi="Times New Roman" w:cs="Times New Roman"/>
                <w:sz w:val="24"/>
                <w:szCs w:val="24"/>
                <w:lang w:eastAsia="ru-RU"/>
              </w:rPr>
            </w:pPr>
            <w:r w:rsidRPr="00F64ABC">
              <w:rPr>
                <w:rFonts w:ascii="Times New Roman" w:eastAsia="Times New Roman" w:hAnsi="Times New Roman" w:cs="Times New Roman"/>
                <w:sz w:val="24"/>
                <w:szCs w:val="24"/>
                <w:lang w:eastAsia="ru-RU"/>
              </w:rPr>
              <w:t xml:space="preserve">Адрес места нахождения: 105318, г. Москва, </w:t>
            </w:r>
            <w:proofErr w:type="spellStart"/>
            <w:r w:rsidRPr="00F64ABC">
              <w:rPr>
                <w:rFonts w:ascii="Times New Roman" w:eastAsia="Times New Roman" w:hAnsi="Times New Roman" w:cs="Times New Roman"/>
                <w:sz w:val="24"/>
                <w:szCs w:val="24"/>
                <w:lang w:eastAsia="ru-RU"/>
              </w:rPr>
              <w:t>вн.тер.г</w:t>
            </w:r>
            <w:proofErr w:type="spellEnd"/>
            <w:r w:rsidRPr="00F64ABC">
              <w:rPr>
                <w:rFonts w:ascii="Times New Roman" w:eastAsia="Times New Roman" w:hAnsi="Times New Roman" w:cs="Times New Roman"/>
                <w:sz w:val="24"/>
                <w:szCs w:val="24"/>
                <w:lang w:eastAsia="ru-RU"/>
              </w:rPr>
              <w:t>. Муниципальный Округ Соколиная Гора, ул. Мироновская, д. 25</w:t>
            </w:r>
            <w:r w:rsidR="00274EEE">
              <w:rPr>
                <w:rFonts w:ascii="Times New Roman" w:eastAsia="Times New Roman" w:hAnsi="Times New Roman" w:cs="Times New Roman"/>
                <w:sz w:val="24"/>
                <w:szCs w:val="24"/>
                <w:lang w:eastAsia="ru-RU"/>
              </w:rPr>
              <w:t>.</w:t>
            </w:r>
          </w:p>
          <w:p w14:paraId="74401D4D" w14:textId="77777777" w:rsidR="00252920" w:rsidRPr="00252920" w:rsidRDefault="00252920" w:rsidP="00252920">
            <w:pPr>
              <w:spacing w:after="0" w:line="240" w:lineRule="auto"/>
              <w:textAlignment w:val="baseline"/>
              <w:rPr>
                <w:rFonts w:ascii="Times New Roman" w:eastAsia="Times New Roman" w:hAnsi="Times New Roman" w:cs="Times New Roman"/>
                <w:sz w:val="24"/>
                <w:szCs w:val="24"/>
                <w:lang w:eastAsia="ru-RU"/>
              </w:rPr>
            </w:pPr>
            <w:r w:rsidRPr="00B96CBB">
              <w:rPr>
                <w:rFonts w:ascii="Times New Roman" w:eastAsia="Times New Roman" w:hAnsi="Times New Roman" w:cs="Times New Roman"/>
                <w:color w:val="2A2A29"/>
                <w:sz w:val="24"/>
                <w:szCs w:val="24"/>
                <w:lang w:eastAsia="ru-RU"/>
              </w:rPr>
              <w:t xml:space="preserve">Тел./Факс: </w:t>
            </w:r>
            <w:r w:rsidRPr="00252920">
              <w:rPr>
                <w:rFonts w:ascii="Times New Roman" w:eastAsia="Times New Roman" w:hAnsi="Times New Roman" w:cs="Times New Roman"/>
                <w:sz w:val="24"/>
                <w:szCs w:val="24"/>
                <w:lang w:eastAsia="ru-RU"/>
              </w:rPr>
              <w:t>+7(977) 866-99-36;</w:t>
            </w:r>
          </w:p>
          <w:p w14:paraId="5AB118CB" w14:textId="77777777" w:rsidR="00252920" w:rsidRPr="00252920" w:rsidRDefault="00252920" w:rsidP="00252920">
            <w:pPr>
              <w:spacing w:after="0" w:line="240" w:lineRule="auto"/>
              <w:textAlignment w:val="baseline"/>
              <w:rPr>
                <w:rFonts w:ascii="Times New Roman" w:eastAsia="Times New Roman" w:hAnsi="Times New Roman" w:cs="Times New Roman"/>
                <w:sz w:val="24"/>
                <w:szCs w:val="24"/>
                <w:lang w:eastAsia="ru-RU"/>
              </w:rPr>
            </w:pPr>
            <w:r w:rsidRPr="00B96CBB">
              <w:rPr>
                <w:rFonts w:ascii="Times New Roman" w:hAnsi="Times New Roman" w:cs="Times New Roman"/>
                <w:color w:val="000000"/>
                <w:sz w:val="24"/>
                <w:szCs w:val="24"/>
                <w:lang w:val="en-US"/>
              </w:rPr>
              <w:t>e</w:t>
            </w:r>
            <w:r w:rsidRPr="00B96CBB">
              <w:rPr>
                <w:rFonts w:ascii="Times New Roman" w:hAnsi="Times New Roman" w:cs="Times New Roman"/>
                <w:color w:val="000000"/>
                <w:sz w:val="24"/>
                <w:szCs w:val="24"/>
              </w:rPr>
              <w:t>-</w:t>
            </w:r>
            <w:r w:rsidRPr="00B96CBB">
              <w:rPr>
                <w:rFonts w:ascii="Times New Roman" w:hAnsi="Times New Roman" w:cs="Times New Roman"/>
                <w:color w:val="000000"/>
                <w:sz w:val="24"/>
                <w:szCs w:val="24"/>
                <w:lang w:val="en-US"/>
              </w:rPr>
              <w:t>mail</w:t>
            </w:r>
            <w:r w:rsidRPr="00B96CB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52920">
              <w:rPr>
                <w:rFonts w:ascii="Times New Roman" w:eastAsia="Times New Roman" w:hAnsi="Times New Roman" w:cs="Times New Roman"/>
                <w:sz w:val="24"/>
                <w:szCs w:val="24"/>
                <w:lang w:eastAsia="ru-RU"/>
              </w:rPr>
              <w:t>MiroslavSmirnov@gmail.com</w:t>
            </w:r>
          </w:p>
          <w:p w14:paraId="57110D78" w14:textId="4608667D" w:rsidR="00252920" w:rsidRPr="00252920" w:rsidRDefault="00252920" w:rsidP="00252920">
            <w:pPr>
              <w:spacing w:after="0" w:line="240" w:lineRule="auto"/>
              <w:textAlignment w:val="baseline"/>
              <w:rPr>
                <w:rFonts w:ascii="Times New Roman" w:eastAsia="Times New Roman" w:hAnsi="Times New Roman" w:cs="Times New Roman"/>
                <w:sz w:val="24"/>
                <w:szCs w:val="24"/>
                <w:lang w:eastAsia="ru-RU"/>
              </w:rPr>
            </w:pPr>
          </w:p>
          <w:p w14:paraId="58F44909" w14:textId="77777777" w:rsidR="00252920" w:rsidRDefault="00252920" w:rsidP="00252920">
            <w:pPr>
              <w:spacing w:after="0" w:line="240" w:lineRule="auto"/>
              <w:textAlignment w:val="baseline"/>
              <w:rPr>
                <w:rFonts w:ascii="Times New Roman" w:eastAsia="Times New Roman" w:hAnsi="Times New Roman" w:cs="Times New Roman"/>
                <w:color w:val="2A2A29"/>
                <w:sz w:val="24"/>
                <w:szCs w:val="24"/>
                <w:lang w:eastAsia="ru-RU"/>
              </w:rPr>
            </w:pPr>
          </w:p>
          <w:p w14:paraId="32FEBC14" w14:textId="77777777" w:rsidR="007E2EF8" w:rsidRDefault="00252920" w:rsidP="00252920">
            <w:pPr>
              <w:spacing w:after="0" w:line="240" w:lineRule="auto"/>
              <w:textAlignment w:val="baseline"/>
              <w:rPr>
                <w:rFonts w:ascii="Times New Roman" w:eastAsia="Times New Roman" w:hAnsi="Times New Roman" w:cs="Times New Roman"/>
                <w:b/>
                <w:sz w:val="24"/>
                <w:szCs w:val="24"/>
                <w:lang w:eastAsia="ru-RU"/>
              </w:rPr>
            </w:pPr>
            <w:r w:rsidRPr="00B96CBB">
              <w:rPr>
                <w:rFonts w:ascii="Times New Roman" w:eastAsia="Times New Roman" w:hAnsi="Times New Roman" w:cs="Times New Roman"/>
                <w:b/>
                <w:sz w:val="24"/>
                <w:szCs w:val="24"/>
                <w:lang w:eastAsia="ru-RU"/>
              </w:rPr>
              <w:t xml:space="preserve">Президент </w:t>
            </w:r>
          </w:p>
          <w:p w14:paraId="6D19BA4B" w14:textId="7195E9D8" w:rsidR="007E2EF8" w:rsidRDefault="007E2EF8" w:rsidP="00252920">
            <w:pPr>
              <w:spacing w:after="0" w:line="240" w:lineRule="auto"/>
              <w:textAlignment w:val="baseline"/>
              <w:rPr>
                <w:rFonts w:ascii="Times New Roman" w:eastAsia="Times New Roman" w:hAnsi="Times New Roman" w:cs="Times New Roman"/>
                <w:b/>
                <w:sz w:val="24"/>
                <w:szCs w:val="24"/>
                <w:lang w:eastAsia="ru-RU"/>
              </w:rPr>
            </w:pPr>
          </w:p>
          <w:p w14:paraId="1F38E4CE" w14:textId="66BCED5F" w:rsidR="00487668" w:rsidRDefault="00487668" w:rsidP="00252920">
            <w:pPr>
              <w:spacing w:after="0" w:line="240" w:lineRule="auto"/>
              <w:textAlignment w:val="baseline"/>
              <w:rPr>
                <w:rFonts w:ascii="Times New Roman" w:eastAsia="Times New Roman" w:hAnsi="Times New Roman" w:cs="Times New Roman"/>
                <w:b/>
                <w:sz w:val="24"/>
                <w:szCs w:val="24"/>
                <w:lang w:eastAsia="ru-RU"/>
              </w:rPr>
            </w:pPr>
          </w:p>
          <w:p w14:paraId="78EB48AC" w14:textId="77777777" w:rsidR="00487668" w:rsidRDefault="00487668" w:rsidP="00252920">
            <w:pPr>
              <w:spacing w:after="0" w:line="240" w:lineRule="auto"/>
              <w:textAlignment w:val="baseline"/>
              <w:rPr>
                <w:rFonts w:ascii="Times New Roman" w:eastAsia="Times New Roman" w:hAnsi="Times New Roman" w:cs="Times New Roman"/>
                <w:b/>
                <w:sz w:val="24"/>
                <w:szCs w:val="24"/>
                <w:lang w:eastAsia="ru-RU"/>
              </w:rPr>
            </w:pPr>
          </w:p>
          <w:p w14:paraId="36917869" w14:textId="709DB445" w:rsidR="00252920" w:rsidRPr="00B96CBB" w:rsidRDefault="00252920" w:rsidP="00252920">
            <w:pPr>
              <w:spacing w:after="0" w:line="240" w:lineRule="auto"/>
              <w:textAlignment w:val="baseline"/>
              <w:rPr>
                <w:rFonts w:ascii="Times New Roman" w:eastAsia="Times New Roman" w:hAnsi="Times New Roman" w:cs="Times New Roman"/>
                <w:color w:val="2A2A29"/>
                <w:sz w:val="24"/>
                <w:szCs w:val="24"/>
                <w:lang w:eastAsia="ru-RU"/>
              </w:rPr>
            </w:pPr>
            <w:r w:rsidRPr="007E2EF8">
              <w:rPr>
                <w:rFonts w:ascii="Times New Roman" w:eastAsia="Times New Roman" w:hAnsi="Times New Roman" w:cs="Times New Roman"/>
                <w:bCs/>
                <w:sz w:val="24"/>
                <w:szCs w:val="24"/>
                <w:lang w:eastAsia="ru-RU"/>
              </w:rPr>
              <w:t>__________________</w:t>
            </w:r>
            <w:r>
              <w:rPr>
                <w:rFonts w:ascii="Times New Roman" w:eastAsia="Times New Roman" w:hAnsi="Times New Roman" w:cs="Times New Roman"/>
                <w:b/>
                <w:sz w:val="24"/>
                <w:szCs w:val="24"/>
                <w:lang w:eastAsia="ru-RU"/>
              </w:rPr>
              <w:t xml:space="preserve"> М.С. </w:t>
            </w:r>
            <w:r w:rsidRPr="00B96CBB">
              <w:rPr>
                <w:rFonts w:ascii="Times New Roman" w:eastAsia="Times New Roman" w:hAnsi="Times New Roman" w:cs="Times New Roman"/>
                <w:b/>
                <w:sz w:val="24"/>
                <w:szCs w:val="24"/>
                <w:lang w:eastAsia="ru-RU"/>
              </w:rPr>
              <w:t>С</w:t>
            </w:r>
            <w:r>
              <w:rPr>
                <w:rFonts w:ascii="Times New Roman" w:eastAsia="Times New Roman" w:hAnsi="Times New Roman" w:cs="Times New Roman"/>
                <w:b/>
                <w:sz w:val="24"/>
                <w:szCs w:val="24"/>
                <w:lang w:eastAsia="ru-RU"/>
              </w:rPr>
              <w:t>мирнов</w:t>
            </w:r>
          </w:p>
          <w:p w14:paraId="05C51CE7" w14:textId="77777777" w:rsidR="00252920" w:rsidRPr="00252920" w:rsidRDefault="00252920" w:rsidP="00252920">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252920">
              <w:rPr>
                <w:rFonts w:ascii="Times New Roman" w:eastAsia="Times New Roman" w:hAnsi="Times New Roman" w:cs="Times New Roman"/>
                <w:sz w:val="24"/>
                <w:szCs w:val="24"/>
                <w:lang w:eastAsia="ru-RU"/>
              </w:rPr>
              <w:t>мп</w:t>
            </w:r>
            <w:proofErr w:type="spellEnd"/>
          </w:p>
          <w:p w14:paraId="75F28BB4" w14:textId="77777777" w:rsidR="001232F8" w:rsidRPr="00B96CBB" w:rsidRDefault="001232F8" w:rsidP="00252920">
            <w:pPr>
              <w:spacing w:after="0" w:line="240" w:lineRule="auto"/>
              <w:textAlignment w:val="baseline"/>
              <w:rPr>
                <w:rFonts w:ascii="Times New Roman" w:eastAsia="Times New Roman" w:hAnsi="Times New Roman" w:cs="Times New Roman"/>
                <w:sz w:val="24"/>
                <w:szCs w:val="24"/>
                <w:lang w:eastAsia="ru-RU"/>
              </w:rPr>
            </w:pPr>
          </w:p>
        </w:tc>
        <w:tc>
          <w:tcPr>
            <w:tcW w:w="5381" w:type="dxa"/>
          </w:tcPr>
          <w:p w14:paraId="74E664A9" w14:textId="5251CD40" w:rsidR="00274EEE" w:rsidRPr="007E2EF8" w:rsidRDefault="007E2EF8" w:rsidP="00274EEE">
            <w:pPr>
              <w:spacing w:after="0" w:line="240" w:lineRule="auto"/>
              <w:rPr>
                <w:rFonts w:ascii="Times New Roman" w:hAnsi="Times New Roman"/>
                <w:b/>
                <w:bCs/>
                <w:sz w:val="24"/>
                <w:szCs w:val="24"/>
              </w:rPr>
            </w:pPr>
            <w:r w:rsidRPr="007E2EF8">
              <w:rPr>
                <w:rFonts w:ascii="Times New Roman" w:hAnsi="Times New Roman"/>
                <w:b/>
                <w:bCs/>
                <w:sz w:val="24"/>
                <w:szCs w:val="24"/>
              </w:rPr>
              <w:t>ОРГАНИЗАЦИЯ:</w:t>
            </w:r>
          </w:p>
          <w:p w14:paraId="273BFF5F" w14:textId="2BD7C05C" w:rsidR="007E2EF8" w:rsidRDefault="007E2EF8" w:rsidP="00274EEE">
            <w:pPr>
              <w:spacing w:after="0" w:line="240" w:lineRule="auto"/>
              <w:rPr>
                <w:rFonts w:ascii="Times New Roman" w:hAnsi="Times New Roman"/>
                <w:sz w:val="24"/>
                <w:szCs w:val="24"/>
              </w:rPr>
            </w:pPr>
          </w:p>
          <w:p w14:paraId="68D094D7" w14:textId="77777777" w:rsidR="007E2EF8" w:rsidRPr="007E2EF8" w:rsidRDefault="007E2EF8" w:rsidP="007E2EF8">
            <w:pPr>
              <w:spacing w:after="0" w:line="276" w:lineRule="auto"/>
              <w:rPr>
                <w:rFonts w:ascii="Times New Roman" w:hAnsi="Times New Roman" w:cs="Times New Roman"/>
                <w:sz w:val="24"/>
                <w:szCs w:val="24"/>
                <w:highlight w:val="yellow"/>
              </w:rPr>
            </w:pPr>
            <w:r w:rsidRPr="007E2EF8">
              <w:rPr>
                <w:rFonts w:ascii="Times New Roman" w:hAnsi="Times New Roman" w:cs="Times New Roman"/>
                <w:sz w:val="24"/>
                <w:szCs w:val="24"/>
                <w:highlight w:val="yellow"/>
              </w:rPr>
              <w:t>[</w:t>
            </w:r>
            <w:r w:rsidRPr="007E2EF8">
              <w:rPr>
                <w:rFonts w:ascii="Times New Roman" w:hAnsi="Times New Roman" w:cs="Times New Roman"/>
                <w:b/>
                <w:bCs/>
                <w:sz w:val="24"/>
                <w:szCs w:val="24"/>
                <w:highlight w:val="yellow"/>
              </w:rPr>
              <w:t>Наименование организации</w:t>
            </w:r>
            <w:r w:rsidRPr="007E2EF8">
              <w:rPr>
                <w:rFonts w:ascii="Times New Roman" w:hAnsi="Times New Roman" w:cs="Times New Roman"/>
                <w:sz w:val="24"/>
                <w:szCs w:val="24"/>
                <w:highlight w:val="yellow"/>
              </w:rPr>
              <w:t>]</w:t>
            </w:r>
          </w:p>
          <w:p w14:paraId="24EAE7EE" w14:textId="77777777" w:rsidR="007E2EF8" w:rsidRPr="007E2EF8" w:rsidRDefault="007E2EF8" w:rsidP="007E2EF8">
            <w:pPr>
              <w:spacing w:after="0" w:line="276" w:lineRule="auto"/>
              <w:rPr>
                <w:rFonts w:ascii="Times New Roman" w:hAnsi="Times New Roman" w:cs="Times New Roman"/>
                <w:b/>
                <w:sz w:val="24"/>
                <w:szCs w:val="24"/>
                <w:highlight w:val="yellow"/>
              </w:rPr>
            </w:pPr>
          </w:p>
          <w:p w14:paraId="287BAAAD" w14:textId="77777777" w:rsidR="007E2EF8" w:rsidRPr="007E2EF8" w:rsidRDefault="007E2EF8" w:rsidP="007E2EF8">
            <w:pPr>
              <w:spacing w:after="0" w:line="276" w:lineRule="auto"/>
              <w:rPr>
                <w:rFonts w:ascii="Times New Roman" w:hAnsi="Times New Roman" w:cs="Times New Roman"/>
                <w:b/>
                <w:sz w:val="24"/>
                <w:szCs w:val="24"/>
                <w:highlight w:val="yellow"/>
              </w:rPr>
            </w:pPr>
          </w:p>
          <w:p w14:paraId="0C9C2E5E" w14:textId="12858CEA" w:rsidR="007E2EF8" w:rsidRPr="007E2EF8" w:rsidRDefault="007E2EF8" w:rsidP="007E2EF8">
            <w:pPr>
              <w:spacing w:after="0" w:line="276" w:lineRule="auto"/>
              <w:rPr>
                <w:rFonts w:ascii="Times New Roman" w:hAnsi="Times New Roman" w:cs="Times New Roman"/>
                <w:bCs/>
                <w:sz w:val="24"/>
                <w:szCs w:val="24"/>
                <w:highlight w:val="yellow"/>
              </w:rPr>
            </w:pPr>
            <w:r w:rsidRPr="007E2EF8">
              <w:rPr>
                <w:rFonts w:ascii="Times New Roman" w:hAnsi="Times New Roman" w:cs="Times New Roman"/>
                <w:bCs/>
                <w:sz w:val="24"/>
                <w:szCs w:val="24"/>
                <w:highlight w:val="yellow"/>
              </w:rPr>
              <w:t xml:space="preserve">ОГРН </w:t>
            </w:r>
          </w:p>
          <w:p w14:paraId="6DBB77A3" w14:textId="1E341257" w:rsidR="007E2EF8" w:rsidRPr="007E2EF8" w:rsidRDefault="007E2EF8" w:rsidP="007E2EF8">
            <w:pPr>
              <w:spacing w:after="0" w:line="276" w:lineRule="auto"/>
              <w:rPr>
                <w:rFonts w:ascii="Times New Roman" w:hAnsi="Times New Roman" w:cs="Times New Roman"/>
                <w:bCs/>
                <w:sz w:val="24"/>
                <w:szCs w:val="24"/>
                <w:highlight w:val="yellow"/>
              </w:rPr>
            </w:pPr>
            <w:r w:rsidRPr="007E2EF8">
              <w:rPr>
                <w:rFonts w:ascii="Times New Roman" w:hAnsi="Times New Roman" w:cs="Times New Roman"/>
                <w:bCs/>
                <w:sz w:val="24"/>
                <w:szCs w:val="24"/>
                <w:highlight w:val="yellow"/>
              </w:rPr>
              <w:t xml:space="preserve">ИНН/КПП </w:t>
            </w:r>
          </w:p>
          <w:p w14:paraId="4BE9A9FE" w14:textId="77777777" w:rsidR="007E2EF8" w:rsidRPr="007E2EF8" w:rsidRDefault="007E2EF8" w:rsidP="007E2EF8">
            <w:pPr>
              <w:spacing w:after="0" w:line="276" w:lineRule="auto"/>
              <w:rPr>
                <w:rFonts w:ascii="Times New Roman" w:hAnsi="Times New Roman" w:cs="Times New Roman"/>
                <w:bCs/>
                <w:sz w:val="24"/>
                <w:szCs w:val="24"/>
              </w:rPr>
            </w:pPr>
            <w:r w:rsidRPr="007E2EF8">
              <w:rPr>
                <w:rFonts w:ascii="Times New Roman" w:hAnsi="Times New Roman" w:cs="Times New Roman"/>
                <w:bCs/>
                <w:sz w:val="24"/>
                <w:szCs w:val="24"/>
                <w:highlight w:val="yellow"/>
              </w:rPr>
              <w:t xml:space="preserve">Адрес места нахождения: </w:t>
            </w:r>
          </w:p>
          <w:p w14:paraId="0EFB5088" w14:textId="6AD248F9" w:rsidR="007E2EF8" w:rsidRPr="007E2EF8" w:rsidRDefault="007E2EF8" w:rsidP="00274EEE">
            <w:pPr>
              <w:spacing w:after="0" w:line="240" w:lineRule="auto"/>
              <w:rPr>
                <w:rFonts w:ascii="Times New Roman" w:hAnsi="Times New Roman"/>
                <w:bCs/>
                <w:sz w:val="24"/>
                <w:szCs w:val="24"/>
                <w:highlight w:val="yellow"/>
              </w:rPr>
            </w:pPr>
            <w:r w:rsidRPr="007E2EF8">
              <w:rPr>
                <w:rFonts w:ascii="Times New Roman" w:hAnsi="Times New Roman"/>
                <w:bCs/>
                <w:sz w:val="24"/>
                <w:szCs w:val="24"/>
                <w:highlight w:val="yellow"/>
              </w:rPr>
              <w:t>Тел./Факс</w:t>
            </w:r>
          </w:p>
          <w:p w14:paraId="20466EFF" w14:textId="08DFBA16" w:rsidR="007E2EF8" w:rsidRPr="007E2EF8" w:rsidRDefault="007E2EF8" w:rsidP="00274EEE">
            <w:pPr>
              <w:spacing w:after="0" w:line="240" w:lineRule="auto"/>
              <w:rPr>
                <w:rFonts w:ascii="Times New Roman" w:hAnsi="Times New Roman"/>
                <w:bCs/>
                <w:sz w:val="24"/>
                <w:szCs w:val="24"/>
              </w:rPr>
            </w:pPr>
            <w:r w:rsidRPr="007E2EF8">
              <w:rPr>
                <w:rFonts w:ascii="Times New Roman" w:hAnsi="Times New Roman" w:cs="Times New Roman"/>
                <w:bCs/>
                <w:color w:val="000000"/>
                <w:sz w:val="24"/>
                <w:szCs w:val="24"/>
                <w:highlight w:val="yellow"/>
                <w:lang w:val="en-US"/>
              </w:rPr>
              <w:t>e</w:t>
            </w:r>
            <w:r w:rsidRPr="007E2EF8">
              <w:rPr>
                <w:rFonts w:ascii="Times New Roman" w:hAnsi="Times New Roman" w:cs="Times New Roman"/>
                <w:bCs/>
                <w:color w:val="000000"/>
                <w:sz w:val="24"/>
                <w:szCs w:val="24"/>
                <w:highlight w:val="yellow"/>
              </w:rPr>
              <w:t>-</w:t>
            </w:r>
            <w:r w:rsidRPr="007E2EF8">
              <w:rPr>
                <w:rFonts w:ascii="Times New Roman" w:hAnsi="Times New Roman" w:cs="Times New Roman"/>
                <w:bCs/>
                <w:color w:val="000000"/>
                <w:sz w:val="24"/>
                <w:szCs w:val="24"/>
                <w:highlight w:val="yellow"/>
                <w:lang w:val="en-US"/>
              </w:rPr>
              <w:t>mail</w:t>
            </w:r>
            <w:r w:rsidRPr="007E2EF8">
              <w:rPr>
                <w:rFonts w:ascii="Times New Roman" w:hAnsi="Times New Roman" w:cs="Times New Roman"/>
                <w:bCs/>
                <w:color w:val="000000"/>
                <w:sz w:val="24"/>
                <w:szCs w:val="24"/>
                <w:highlight w:val="yellow"/>
              </w:rPr>
              <w:t>:</w:t>
            </w:r>
          </w:p>
          <w:p w14:paraId="2F70F2EF" w14:textId="77777777" w:rsidR="007E2EF8" w:rsidRPr="007E2EF8" w:rsidRDefault="007E2EF8" w:rsidP="00331C3D">
            <w:pPr>
              <w:spacing w:after="0" w:line="240" w:lineRule="auto"/>
              <w:textAlignment w:val="baseline"/>
              <w:rPr>
                <w:rFonts w:ascii="Times New Roman" w:eastAsia="Times New Roman" w:hAnsi="Times New Roman" w:cs="Times New Roman"/>
                <w:b/>
                <w:sz w:val="24"/>
                <w:szCs w:val="24"/>
                <w:lang w:eastAsia="ru-RU"/>
              </w:rPr>
            </w:pPr>
          </w:p>
          <w:p w14:paraId="02F425D6" w14:textId="4967C998" w:rsidR="001232F8" w:rsidRPr="007E2EF8" w:rsidRDefault="001232F8" w:rsidP="00331C3D">
            <w:pPr>
              <w:spacing w:after="0" w:line="240" w:lineRule="auto"/>
              <w:textAlignment w:val="baseline"/>
              <w:rPr>
                <w:rFonts w:ascii="Times New Roman" w:eastAsia="Times New Roman" w:hAnsi="Times New Roman" w:cs="Times New Roman"/>
                <w:b/>
                <w:sz w:val="24"/>
                <w:szCs w:val="24"/>
                <w:lang w:eastAsia="ru-RU"/>
              </w:rPr>
            </w:pPr>
          </w:p>
          <w:p w14:paraId="1EF0C1BB" w14:textId="77777777" w:rsidR="007E2EF8" w:rsidRPr="007E2EF8" w:rsidRDefault="007E2EF8" w:rsidP="007E2EF8">
            <w:pPr>
              <w:spacing w:after="0" w:line="360" w:lineRule="auto"/>
              <w:jc w:val="both"/>
              <w:rPr>
                <w:rFonts w:ascii="Times New Roman" w:eastAsia="Calibri" w:hAnsi="Times New Roman" w:cs="Times New Roman"/>
                <w:sz w:val="24"/>
                <w:szCs w:val="24"/>
              </w:rPr>
            </w:pPr>
          </w:p>
          <w:p w14:paraId="2CB564C8" w14:textId="561004C0" w:rsidR="007E2EF8" w:rsidRPr="007E2EF8" w:rsidRDefault="007E2EF8" w:rsidP="007E2EF8">
            <w:pPr>
              <w:spacing w:after="0" w:line="360" w:lineRule="auto"/>
              <w:jc w:val="both"/>
              <w:rPr>
                <w:rFonts w:ascii="Times New Roman" w:eastAsia="Calibri" w:hAnsi="Times New Roman" w:cs="Times New Roman"/>
                <w:sz w:val="24"/>
                <w:szCs w:val="24"/>
              </w:rPr>
            </w:pPr>
            <w:r w:rsidRPr="007E2EF8">
              <w:rPr>
                <w:rFonts w:ascii="Times New Roman" w:eastAsia="Calibri" w:hAnsi="Times New Roman" w:cs="Times New Roman"/>
                <w:sz w:val="24"/>
                <w:szCs w:val="24"/>
              </w:rPr>
              <w:t>[</w:t>
            </w:r>
            <w:r w:rsidRPr="007E2EF8">
              <w:rPr>
                <w:rFonts w:ascii="Times New Roman" w:eastAsia="Calibri" w:hAnsi="Times New Roman" w:cs="Times New Roman"/>
                <w:sz w:val="24"/>
                <w:szCs w:val="24"/>
                <w:highlight w:val="yellow"/>
              </w:rPr>
              <w:t>Должность</w:t>
            </w:r>
            <w:r w:rsidRPr="007E2EF8">
              <w:rPr>
                <w:rFonts w:ascii="Times New Roman" w:eastAsia="Calibri" w:hAnsi="Times New Roman" w:cs="Times New Roman"/>
                <w:sz w:val="24"/>
                <w:szCs w:val="24"/>
              </w:rPr>
              <w:t>]</w:t>
            </w:r>
          </w:p>
          <w:p w14:paraId="3F93159D" w14:textId="77777777" w:rsidR="007E2EF8" w:rsidRPr="007E2EF8" w:rsidRDefault="007E2EF8" w:rsidP="007E2EF8">
            <w:pPr>
              <w:spacing w:after="0" w:line="360" w:lineRule="auto"/>
              <w:jc w:val="both"/>
              <w:rPr>
                <w:rFonts w:ascii="Times New Roman" w:eastAsia="Calibri" w:hAnsi="Times New Roman" w:cs="Times New Roman"/>
                <w:sz w:val="24"/>
                <w:szCs w:val="24"/>
              </w:rPr>
            </w:pPr>
          </w:p>
          <w:p w14:paraId="45E80946" w14:textId="13B3D48F" w:rsidR="007E2EF8" w:rsidRPr="007E2EF8" w:rsidRDefault="007E2EF8" w:rsidP="007E2EF8">
            <w:pPr>
              <w:spacing w:after="0" w:line="360" w:lineRule="auto"/>
              <w:jc w:val="both"/>
              <w:rPr>
                <w:rFonts w:ascii="Times New Roman" w:eastAsia="Calibri" w:hAnsi="Times New Roman" w:cs="Times New Roman"/>
                <w:sz w:val="24"/>
                <w:szCs w:val="24"/>
              </w:rPr>
            </w:pPr>
            <w:r w:rsidRPr="007E2EF8">
              <w:rPr>
                <w:rFonts w:ascii="Times New Roman" w:eastAsia="Calibri" w:hAnsi="Times New Roman" w:cs="Times New Roman"/>
                <w:sz w:val="24"/>
                <w:szCs w:val="24"/>
              </w:rPr>
              <w:t>_________________ /</w:t>
            </w:r>
            <w:r w:rsidRPr="007E2EF8">
              <w:rPr>
                <w:rFonts w:ascii="Times New Roman" w:eastAsia="Calibri" w:hAnsi="Times New Roman" w:cs="Times New Roman"/>
                <w:sz w:val="24"/>
                <w:szCs w:val="24"/>
                <w:highlight w:val="yellow"/>
              </w:rPr>
              <w:t>ФИО</w:t>
            </w:r>
            <w:r w:rsidRPr="007E2EF8">
              <w:rPr>
                <w:rFonts w:ascii="Times New Roman" w:eastAsia="Calibri" w:hAnsi="Times New Roman" w:cs="Times New Roman"/>
                <w:sz w:val="24"/>
                <w:szCs w:val="24"/>
              </w:rPr>
              <w:t>/</w:t>
            </w:r>
          </w:p>
          <w:p w14:paraId="45B0935E" w14:textId="01D5D25F" w:rsidR="007E2EF8" w:rsidRPr="00B96CBB" w:rsidRDefault="007E2EF8" w:rsidP="00331C3D">
            <w:pPr>
              <w:spacing w:after="0" w:line="240" w:lineRule="auto"/>
              <w:textAlignment w:val="baseline"/>
              <w:rPr>
                <w:rFonts w:ascii="Times New Roman" w:hAnsi="Times New Roman" w:cs="Times New Roman"/>
                <w:sz w:val="24"/>
                <w:szCs w:val="24"/>
              </w:rPr>
            </w:pPr>
          </w:p>
        </w:tc>
      </w:tr>
    </w:tbl>
    <w:p w14:paraId="332A4A65" w14:textId="77777777" w:rsidR="001232F8" w:rsidRPr="00B96CBB" w:rsidRDefault="001232F8" w:rsidP="00F4685C">
      <w:pPr>
        <w:spacing w:after="0"/>
        <w:rPr>
          <w:rFonts w:ascii="Times New Roman" w:hAnsi="Times New Roman" w:cs="Times New Roman"/>
          <w:sz w:val="24"/>
          <w:szCs w:val="24"/>
        </w:rPr>
      </w:pPr>
    </w:p>
    <w:sectPr w:rsidR="001232F8" w:rsidRPr="00B96CBB" w:rsidSect="00252920">
      <w:pgSz w:w="11906" w:h="16838"/>
      <w:pgMar w:top="851"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36B88"/>
    <w:multiLevelType w:val="hybridMultilevel"/>
    <w:tmpl w:val="89AC2E5E"/>
    <w:lvl w:ilvl="0" w:tplc="DEF858B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335D3F08"/>
    <w:multiLevelType w:val="multilevel"/>
    <w:tmpl w:val="C50A871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442576189">
    <w:abstractNumId w:val="0"/>
  </w:num>
  <w:num w:numId="2" w16cid:durableId="348606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F8"/>
    <w:rsid w:val="000125E6"/>
    <w:rsid w:val="00076410"/>
    <w:rsid w:val="00116E78"/>
    <w:rsid w:val="001232F8"/>
    <w:rsid w:val="00125D68"/>
    <w:rsid w:val="001E4249"/>
    <w:rsid w:val="001F79F0"/>
    <w:rsid w:val="00252920"/>
    <w:rsid w:val="00267165"/>
    <w:rsid w:val="00274EEE"/>
    <w:rsid w:val="00323031"/>
    <w:rsid w:val="00331C3D"/>
    <w:rsid w:val="00351A89"/>
    <w:rsid w:val="003C6010"/>
    <w:rsid w:val="003E21C0"/>
    <w:rsid w:val="004059A9"/>
    <w:rsid w:val="00406308"/>
    <w:rsid w:val="00487668"/>
    <w:rsid w:val="00493D2F"/>
    <w:rsid w:val="00496565"/>
    <w:rsid w:val="004A2A63"/>
    <w:rsid w:val="00517F13"/>
    <w:rsid w:val="00534936"/>
    <w:rsid w:val="00547EC2"/>
    <w:rsid w:val="005E374F"/>
    <w:rsid w:val="006A353D"/>
    <w:rsid w:val="00702484"/>
    <w:rsid w:val="00780153"/>
    <w:rsid w:val="007C0C64"/>
    <w:rsid w:val="007E2EF8"/>
    <w:rsid w:val="009318AE"/>
    <w:rsid w:val="00A30267"/>
    <w:rsid w:val="00A40EF0"/>
    <w:rsid w:val="00AD7993"/>
    <w:rsid w:val="00B34775"/>
    <w:rsid w:val="00B96CBB"/>
    <w:rsid w:val="00BF1C5B"/>
    <w:rsid w:val="00C419E5"/>
    <w:rsid w:val="00C92B29"/>
    <w:rsid w:val="00D05E58"/>
    <w:rsid w:val="00DA6D7C"/>
    <w:rsid w:val="00E3236E"/>
    <w:rsid w:val="00E41F69"/>
    <w:rsid w:val="00E81B25"/>
    <w:rsid w:val="00F4685C"/>
    <w:rsid w:val="00F64ABC"/>
    <w:rsid w:val="00F75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DC2F"/>
  <w15:docId w15:val="{034DFDF5-1B47-4BED-B66C-37F91AC5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2F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32F8"/>
    <w:rPr>
      <w:color w:val="0000FF"/>
      <w:u w:val="single"/>
    </w:rPr>
  </w:style>
  <w:style w:type="paragraph" w:styleId="a4">
    <w:name w:val="List Paragraph"/>
    <w:basedOn w:val="a"/>
    <w:uiPriority w:val="34"/>
    <w:qFormat/>
    <w:rsid w:val="001232F8"/>
    <w:pPr>
      <w:ind w:left="720"/>
      <w:contextualSpacing/>
    </w:pPr>
  </w:style>
  <w:style w:type="table" w:styleId="a5">
    <w:name w:val="Table Grid"/>
    <w:basedOn w:val="a1"/>
    <w:uiPriority w:val="39"/>
    <w:rsid w:val="00123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123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232F8"/>
    <w:rPr>
      <w:b/>
      <w:bCs/>
    </w:rPr>
  </w:style>
  <w:style w:type="paragraph" w:styleId="a8">
    <w:name w:val="Balloon Text"/>
    <w:basedOn w:val="a"/>
    <w:link w:val="a9"/>
    <w:uiPriority w:val="99"/>
    <w:semiHidden/>
    <w:unhideWhenUsed/>
    <w:rsid w:val="0078015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0153"/>
    <w:rPr>
      <w:rFonts w:ascii="Segoe UI" w:hAnsi="Segoe UI" w:cs="Segoe UI"/>
      <w:sz w:val="18"/>
      <w:szCs w:val="18"/>
    </w:rPr>
  </w:style>
  <w:style w:type="paragraph" w:styleId="aa">
    <w:name w:val="Revision"/>
    <w:hidden/>
    <w:uiPriority w:val="99"/>
    <w:semiHidden/>
    <w:rsid w:val="005E3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Valeriy Ivanov</cp:lastModifiedBy>
  <cp:revision>3</cp:revision>
  <cp:lastPrinted>2017-05-06T11:19:00Z</cp:lastPrinted>
  <dcterms:created xsi:type="dcterms:W3CDTF">2022-06-21T14:52:00Z</dcterms:created>
  <dcterms:modified xsi:type="dcterms:W3CDTF">2022-06-21T14:52:00Z</dcterms:modified>
</cp:coreProperties>
</file>